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Música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9no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Como consolidar los temas vistos previamente en grados anteriores en miras a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adquisición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conocimientos nuevos 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través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 del canto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2.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adquirir habilidades musicales a través del lenguaje musical y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 del piano?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3.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consolidar los conocimientos del lenguaje musical a través de la ejecución de la guitarra?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4.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contextualizar los conocimientos del lenguaje musical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aplicándolos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batería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y los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géneros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musicales de diferentes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épocas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5.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proporcionar habilidades y destrezas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artísticas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el potencial creativo y afectivo desde el dibujo?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Identificación de acordes básicos en la guitarra (Do - Re - Mim - Sol)</w:t>
        <w:tab/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notas musicales de do, re, mi, fa y sol en el piano</w:t>
        <w:tab/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partes de una bateria (Instrumento)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rítmica en compás de 6/8 - 3/4 - 4/4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Sol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Fa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guitarra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canto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batería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Realización de dibujo con temática libre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E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sr0xxqwpbee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292s41v66cln" w:id="2"/>
      <w:bookmarkEnd w:id="2"/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https://drive.google.com/file/d/1OoJ2OTb_RhvDnjBnDUjZaqvU60nToxON/view?usp=drive_link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0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z91xezrc6uy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iedjewv6ifjd" w:id="4"/>
      <w:bookmarkEnd w:id="4"/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https://drive.google.com/file/d/17LokoDTqt1z9eYOomtpo0R7YxgvtJDVn/view?usp=drive_link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2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5x66zbsx6b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zrmxznv4u82" w:id="6"/>
      <w:bookmarkEnd w:id="6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https://drive.google.com/file/d/1bFiBRYUW6cBF7hL9YfZS2wsMjkPk68G_/view?usp=drive_link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4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hsakuwcvtpck" w:id="7"/>
      <w:bookmarkEnd w:id="7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83n1doly83yo" w:id="8"/>
      <w:bookmarkEnd w:id="8"/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https://drive.google.com/file/d/1R8Wwe0M6hfnrV7kkQ-S6NQ6VEcliQxai/view?usp=drive_link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R8Wwe0M6hfnrV7kkQ-S6NQ6VEcliQxai/view?usp=drive_link" TargetMode="External"/><Relationship Id="rId10" Type="http://schemas.openxmlformats.org/officeDocument/2006/relationships/hyperlink" Target="https://drive.google.com/file/d/1bFiBRYUW6cBF7hL9YfZS2wsMjkPk68G_/view?usp=drive_link" TargetMode="External"/><Relationship Id="rId9" Type="http://schemas.openxmlformats.org/officeDocument/2006/relationships/hyperlink" Target="https://drive.google.com/file/d/17LokoDTqt1z9eYOomtpo0R7YxgvtJDVn/view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drive.google.com/file/d/1OoJ2OTb_RhvDnjBnDUjZaqvU60nToxON/view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nf7qZFW9NHuznNiIoyng3wBqcg==">CgMxLjAyCGguZ2pkZ3hzMg5oLnNyMHh4cXdwYmVlNTIOaC4yOTJzNDF2NjZjbG4yDmguejkxeGV6cmM2dXk0Mg5oLmllZGpld3Y2aWZqZDIOaC52NXg2Nnpic3g2Ym4yDmgudnpybXh6bnY0dTgyMg5oLmhzYWt1d2N2dHBjazIOaC44M24xZG9seTgzeW8yCGguZ2pkZ3hzOAByITF6ZmRYM3hFdWl2X1JyVkM1Y0ZJM0lrSmFmbXJmbk1FNA==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2023-12-05T17:59:00Z</dcterms:created>
  <dc:creator>Diego</dc:creator>
</cp:coreProperties>
</file>