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134228A4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 w:rsidR="00145B49">
        <w:rPr>
          <w:rFonts w:ascii="Arial Narrow" w:eastAsia="Arial Narrow" w:hAnsi="Arial Narrow" w:cs="Arial Narrow"/>
        </w:rPr>
        <w:t xml:space="preserve">: Educación Física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730385">
        <w:rPr>
          <w:rFonts w:ascii="Arial Narrow" w:eastAsia="Arial Narrow" w:hAnsi="Arial Narrow" w:cs="Arial Narrow"/>
        </w:rPr>
        <w:t>5</w:t>
      </w:r>
      <w:r w:rsidR="00145B49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7C88E49" w14:textId="77777777" w:rsidR="00145B49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145B49">
        <w:rPr>
          <w:rFonts w:ascii="Arial Narrow" w:eastAsia="Arial Narrow" w:hAnsi="Arial Narrow" w:cs="Arial Narrow"/>
        </w:rPr>
        <w:t xml:space="preserve"> </w:t>
      </w:r>
    </w:p>
    <w:p w14:paraId="5A4E6B86" w14:textId="193D829D" w:rsidR="008F353B" w:rsidRDefault="00145B49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 w:rsidRPr="00145B49">
        <w:rPr>
          <w:rFonts w:ascii="Arial Narrow" w:eastAsia="Arial Narrow" w:hAnsi="Arial Narrow" w:cs="Arial Narrow"/>
          <w:u w:val="single"/>
        </w:rPr>
        <w:t>17 de enero de 2025</w:t>
      </w:r>
      <w:r w:rsidR="008F353B"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42904339" w:rsidR="00E62E54" w:rsidRPr="00730385" w:rsidRDefault="00F309A8" w:rsidP="007303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730385" w:rsidRPr="00730385">
        <w:rPr>
          <w:rFonts w:ascii="Arial Narrow" w:eastAsia="Arial Narrow" w:hAnsi="Arial Narrow" w:cs="Arial"/>
          <w:color w:val="000000"/>
          <w:sz w:val="24"/>
          <w:szCs w:val="24"/>
        </w:rPr>
        <w:t xml:space="preserve">¿Cómo puedo hacer uso adecuado y creativo de mi tiempo libre </w:t>
      </w:r>
      <w:r w:rsidR="00730385" w:rsidRPr="00730385">
        <w:rPr>
          <w:rFonts w:ascii="Arial Narrow" w:eastAsia="Arial Narrow" w:hAnsi="Arial Narrow" w:cs="Arial"/>
          <w:color w:val="000000"/>
          <w:sz w:val="24"/>
          <w:szCs w:val="24"/>
        </w:rPr>
        <w:t>para mi formación personal?</w:t>
      </w:r>
      <w:r w:rsidR="00145B49" w:rsidRPr="00B67116">
        <w:rPr>
          <w:rFonts w:ascii="Arial" w:eastAsia="Arial Narrow" w:hAnsi="Arial" w:cs="Arial"/>
          <w:b/>
          <w:color w:val="000000"/>
          <w:sz w:val="24"/>
          <w:szCs w:val="24"/>
        </w:rPr>
        <w:tab/>
      </w:r>
      <w:r w:rsidR="00145B49" w:rsidRPr="00B67116">
        <w:rPr>
          <w:rFonts w:ascii="Arial" w:eastAsia="Arial Narrow" w:hAnsi="Arial" w:cs="Arial"/>
          <w:b/>
          <w:color w:val="000000"/>
          <w:sz w:val="24"/>
          <w:szCs w:val="24"/>
        </w:rPr>
        <w:tab/>
      </w:r>
      <w:r w:rsidR="00145B49" w:rsidRPr="00B67116">
        <w:rPr>
          <w:rFonts w:ascii="Arial" w:eastAsia="Arial Narrow" w:hAnsi="Arial" w:cs="Arial"/>
          <w:b/>
          <w:color w:val="000000"/>
          <w:sz w:val="24"/>
          <w:szCs w:val="24"/>
        </w:rPr>
        <w:tab/>
      </w:r>
    </w:p>
    <w:p w14:paraId="11C6C6EA" w14:textId="1DB83D1F" w:rsidR="00EE2DD9" w:rsidRPr="00B67116" w:rsidRDefault="00F309A8" w:rsidP="003723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2. </w:t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>¿Cómo puedo identificar mis condiciones y características físicas individuales para la práctica de la actividad física, los juegos y el deporte?</w:t>
      </w:r>
      <w:r w:rsidR="00372381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372381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372381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372381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372381" w:rsidRPr="00372381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372381" w:rsidRPr="00372381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372381" w:rsidRPr="00372381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057466D2" w14:textId="23F80615" w:rsidR="00EE2DD9" w:rsidRPr="00372381" w:rsidRDefault="00F309A8" w:rsidP="003723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3. </w:t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>¿Cómo valoro mi condición física y su importancia para la salu</w:t>
      </w:r>
      <w:r w:rsidR="00372381">
        <w:rPr>
          <w:rFonts w:ascii="Arial Narrow" w:eastAsia="Arial Narrow" w:hAnsi="Arial Narrow" w:cs="Arial Narrow"/>
          <w:color w:val="000000"/>
          <w:sz w:val="24"/>
          <w:szCs w:val="24"/>
        </w:rPr>
        <w:t>d e interacción con los demás</w:t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5B5819B8" w14:textId="7D0E2333" w:rsidR="00EE2DD9" w:rsidRDefault="00F309A8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4.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fortalezco mis habilidades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motrices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básicas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mediante la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aplicación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juegos tradicionales?</w:t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</w:t>
      </w:r>
    </w:p>
    <w:p w14:paraId="226957FC" w14:textId="77777777" w:rsidR="00372381" w:rsidRPr="00B67116" w:rsidRDefault="00372381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7DF35CAC" w14:textId="55EC6C34" w:rsidR="00E62E5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5.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¿Cómo podemos aprender y mejorar el dominio del balón en el juego del baloncesto</w:t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>?</w:t>
      </w:r>
      <w:r w:rsidR="00145B49">
        <w:rPr>
          <w:rFonts w:ascii="Arial Narrow" w:eastAsia="Arial Narrow" w:hAnsi="Arial Narrow" w:cs="Arial Narrow"/>
          <w:b/>
          <w:color w:val="000000"/>
        </w:rPr>
        <w:t xml:space="preserve">        </w:t>
      </w:r>
      <w:r w:rsidR="00145B49">
        <w:rPr>
          <w:rFonts w:ascii="Arial Narrow" w:eastAsia="Arial Narrow" w:hAnsi="Arial Narrow" w:cs="Arial Narrow"/>
          <w:b/>
          <w:color w:val="000000"/>
        </w:rPr>
        <w:tab/>
      </w:r>
    </w:p>
    <w:p w14:paraId="69FFD91F" w14:textId="21B4067A" w:rsidR="00145B49" w:rsidRDefault="00145B4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02A4D0" w14:textId="7A65DE00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bookmarkStart w:id="0" w:name="_GoBack"/>
      <w:bookmarkEnd w:id="0"/>
    </w:p>
    <w:p w14:paraId="116C93B5" w14:textId="77777777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28520713" w:rsidR="00984B3E" w:rsidRDefault="0058551E" w:rsidP="0058551E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8551E"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>¿En qué consiste</w:t>
      </w:r>
      <w: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>n</w:t>
      </w:r>
      <w:r w:rsidRPr="0058551E"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 xml:space="preserve"> los juegos cooperativos?</w:t>
      </w:r>
    </w:p>
    <w:p w14:paraId="318C9A25" w14:textId="11DCDB46" w:rsidR="006D23C9" w:rsidRDefault="008C0E47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8C0E47"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>¿Cómo define con sus propias palabras la velocidad y la resistencia?</w:t>
      </w:r>
    </w:p>
    <w:p w14:paraId="1D07D445" w14:textId="3A231EB8" w:rsidR="006D23C9" w:rsidRPr="006D23C9" w:rsidRDefault="008C0E47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8C0E47"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>¿Qué son las capacidades físicas combinadas?</w:t>
      </w:r>
    </w:p>
    <w:p w14:paraId="7BCD5913" w14:textId="3D727C48" w:rsidR="00F309A8" w:rsidRDefault="00B67116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B67116">
        <w:rPr>
          <w:rFonts w:ascii="Arial Narrow" w:hAnsi="Arial Narrow"/>
          <w:sz w:val="24"/>
          <w:szCs w:val="24"/>
          <w:lang w:val="es-CO"/>
        </w:rPr>
        <w:t>Mencione 3 juegos callejeros realizados en clase y explique cada uno de ellos, en base a los juegos trabajados durante el periodo.</w:t>
      </w:r>
    </w:p>
    <w:p w14:paraId="2D7D0291" w14:textId="784735FD" w:rsidR="00CE289F" w:rsidRPr="00B67116" w:rsidRDefault="00B67116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B67116">
        <w:rPr>
          <w:rFonts w:ascii="Arial Narrow" w:hAnsi="Arial Narrow"/>
          <w:color w:val="000000"/>
          <w:sz w:val="24"/>
          <w:szCs w:val="24"/>
        </w:rPr>
        <w:t>¿Cuál es la importancia del baloncesto en el desarrollo motor?</w:t>
      </w: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A61C3B5" w14:textId="525D8B56" w:rsidR="00CE289F" w:rsidRPr="00730385" w:rsidRDefault="00B67116" w:rsidP="00CE289F">
      <w:pPr>
        <w:rPr>
          <w:sz w:val="24"/>
          <w:szCs w:val="24"/>
        </w:rPr>
      </w:pPr>
      <w:r>
        <w:rPr>
          <w:rFonts w:ascii="Arial Narrow" w:hAnsi="Arial Narrow"/>
          <w:b/>
          <w:bCs/>
          <w:color w:val="000000"/>
        </w:rPr>
        <w:t> </w:t>
      </w:r>
      <w:hyperlink r:id="rId8" w:history="1">
        <w:r w:rsidR="008C0E47" w:rsidRPr="00730385">
          <w:rPr>
            <w:rStyle w:val="Hipervnculo"/>
            <w:rFonts w:ascii="Arial Narrow" w:hAnsi="Arial Narrow"/>
            <w:sz w:val="24"/>
            <w:szCs w:val="24"/>
          </w:rPr>
          <w:t>https://www.oposicioneseducacionfisica.es/blog/juegos-predeportivos/</w:t>
        </w:r>
      </w:hyperlink>
    </w:p>
    <w:p w14:paraId="3DB0C4AF" w14:textId="26825B83" w:rsidR="000A01E3" w:rsidRDefault="00B67116" w:rsidP="000A01E3">
      <w:pPr>
        <w:pStyle w:val="NormalWeb"/>
        <w:spacing w:before="0" w:beforeAutospacing="0" w:after="0" w:afterAutospacing="0"/>
        <w:jc w:val="both"/>
      </w:pPr>
      <w:r>
        <w:rPr>
          <w:rFonts w:ascii="Arial Narrow" w:hAnsi="Arial Narrow"/>
          <w:b/>
          <w:bCs/>
          <w:color w:val="000000"/>
        </w:rPr>
        <w:t> </w:t>
      </w:r>
      <w:hyperlink r:id="rId9" w:history="1">
        <w:r w:rsidR="00730385">
          <w:rPr>
            <w:rStyle w:val="Hipervnculo"/>
            <w:rFonts w:ascii="Arial Narrow" w:hAnsi="Arial Narrow"/>
          </w:rPr>
          <w:t>https://www.fuerzaycontrol.com/la-velocidad-de-reaccion-la-velocidad-de-reaccion-en-el-contexto-de-la-velocidad/</w:t>
        </w:r>
      </w:hyperlink>
    </w:p>
    <w:p w14:paraId="71FD70CD" w14:textId="22DD5BDD" w:rsidR="00730385" w:rsidRDefault="00730385" w:rsidP="000A01E3">
      <w:pPr>
        <w:pStyle w:val="NormalWeb"/>
        <w:spacing w:before="0" w:beforeAutospacing="0" w:after="0" w:afterAutospacing="0"/>
        <w:jc w:val="both"/>
      </w:pPr>
    </w:p>
    <w:p w14:paraId="2119FCA3" w14:textId="4356C91C" w:rsidR="00730385" w:rsidRDefault="00730385" w:rsidP="000A01E3">
      <w:pPr>
        <w:pStyle w:val="NormalWeb"/>
        <w:spacing w:before="0" w:beforeAutospacing="0" w:after="0" w:afterAutospacing="0"/>
        <w:jc w:val="both"/>
      </w:pPr>
      <w:r>
        <w:rPr>
          <w:rFonts w:ascii="Arial Narrow" w:hAnsi="Arial Narrow"/>
          <w:color w:val="000000"/>
        </w:rPr>
        <w:t> </w:t>
      </w:r>
      <w:hyperlink r:id="rId10" w:history="1">
        <w:r>
          <w:rPr>
            <w:rStyle w:val="Hipervnculo"/>
            <w:rFonts w:ascii="Arial Narrow" w:hAnsi="Arial Narrow"/>
          </w:rPr>
          <w:t>https://deportivasfeszaragoza.wordpress.com/wp-content/uploads/2008/09/capacidades-fisicas-              corregido.pdf</w:t>
        </w:r>
      </w:hyperlink>
    </w:p>
    <w:p w14:paraId="1C672573" w14:textId="47587532" w:rsidR="000A01E3" w:rsidRDefault="000A01E3" w:rsidP="000A01E3">
      <w:pPr>
        <w:pStyle w:val="NormalWeb"/>
        <w:spacing w:before="0" w:beforeAutospacing="0" w:after="0" w:afterAutospacing="0"/>
        <w:jc w:val="both"/>
      </w:pPr>
      <w:r>
        <w:t xml:space="preserve"> </w:t>
      </w:r>
    </w:p>
    <w:p w14:paraId="2794CF90" w14:textId="08542DF8" w:rsidR="000A01E3" w:rsidRDefault="000A01E3" w:rsidP="000A01E3">
      <w:pPr>
        <w:pStyle w:val="NormalWeb"/>
        <w:spacing w:before="0" w:beforeAutospacing="0" w:after="0" w:afterAutospacing="0"/>
        <w:jc w:val="both"/>
        <w:rPr>
          <w:rFonts w:ascii="Arial Narrow" w:hAnsi="Arial Narrow"/>
          <w:color w:val="000000"/>
        </w:rPr>
      </w:pPr>
      <w:hyperlink r:id="rId11" w:anchor=":~:text=Los%20juegos%20tradicionales%20son%20aquellas,ocasiones%20tienden%20a%20ser%20universales" w:history="1">
        <w:r>
          <w:rPr>
            <w:rStyle w:val="Hipervnculo"/>
            <w:rFonts w:ascii="Arial Narrow" w:hAnsi="Arial Narrow"/>
          </w:rPr>
          <w:t>https://concepto.de/juegos-    tradicionales/#:~:text=Los%20juegos%20tradicionales%20son%20aquellas,ocasiones%20tienden%20a%20ser%20universales</w:t>
        </w:r>
      </w:hyperlink>
    </w:p>
    <w:p w14:paraId="207440FD" w14:textId="26EDDEBD" w:rsidR="000A01E3" w:rsidRDefault="000A01E3" w:rsidP="000A01E3">
      <w:pPr>
        <w:pStyle w:val="NormalWeb"/>
        <w:spacing w:before="0" w:beforeAutospacing="0" w:after="0" w:afterAutospacing="0"/>
        <w:jc w:val="both"/>
        <w:rPr>
          <w:rFonts w:ascii="Arial Narrow" w:hAnsi="Arial Narrow"/>
          <w:color w:val="000000"/>
        </w:rPr>
      </w:pPr>
    </w:p>
    <w:p w14:paraId="0E86AE50" w14:textId="09AB9694" w:rsidR="000A01E3" w:rsidRPr="000A01E3" w:rsidRDefault="000A01E3" w:rsidP="000A01E3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A01E3">
        <w:rPr>
          <w:rFonts w:ascii="Arial Narrow" w:hAnsi="Arial Narrow" w:cs="Calibri"/>
          <w:color w:val="000000"/>
        </w:rPr>
        <w:t> </w:t>
      </w:r>
      <w:hyperlink r:id="rId12" w:history="1">
        <w:r w:rsidRPr="000A01E3">
          <w:rPr>
            <w:rStyle w:val="Hipervnculo"/>
            <w:rFonts w:ascii="Arial Narrow" w:hAnsi="Arial Narrow" w:cs="Calibri"/>
          </w:rPr>
          <w:t>https://concepto.de/basquetbol/</w:t>
        </w:r>
      </w:hyperlink>
    </w:p>
    <w:p w14:paraId="16BC538E" w14:textId="77777777" w:rsidR="000A01E3" w:rsidRDefault="000A01E3" w:rsidP="000A01E3">
      <w:pPr>
        <w:pStyle w:val="NormalWeb"/>
        <w:spacing w:before="0" w:beforeAutospacing="0" w:after="0" w:afterAutospacing="0"/>
        <w:jc w:val="both"/>
      </w:pPr>
    </w:p>
    <w:p w14:paraId="0F090D4B" w14:textId="41763D4C" w:rsidR="00B67116" w:rsidRDefault="00B67116" w:rsidP="00CE289F">
      <w:pPr>
        <w:rPr>
          <w:lang w:val="es-CO"/>
        </w:rPr>
      </w:pPr>
    </w:p>
    <w:p w14:paraId="701A70A3" w14:textId="77777777" w:rsidR="000A01E3" w:rsidRPr="00CE289F" w:rsidRDefault="000A01E3" w:rsidP="00CE289F">
      <w:pPr>
        <w:rPr>
          <w:lang w:val="es-CO"/>
        </w:rPr>
      </w:pPr>
    </w:p>
    <w:sectPr w:rsidR="000A01E3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2CAEC" w14:textId="77777777" w:rsidR="00390F00" w:rsidRDefault="00390F00" w:rsidP="002941E1">
      <w:pPr>
        <w:spacing w:after="0" w:line="240" w:lineRule="auto"/>
      </w:pPr>
      <w:r>
        <w:separator/>
      </w:r>
    </w:p>
  </w:endnote>
  <w:endnote w:type="continuationSeparator" w:id="0">
    <w:p w14:paraId="13AA988D" w14:textId="77777777" w:rsidR="00390F00" w:rsidRDefault="00390F00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55B85" w14:textId="77777777" w:rsidR="00390F00" w:rsidRDefault="00390F00" w:rsidP="002941E1">
      <w:pPr>
        <w:spacing w:after="0" w:line="240" w:lineRule="auto"/>
      </w:pPr>
      <w:r>
        <w:separator/>
      </w:r>
    </w:p>
  </w:footnote>
  <w:footnote w:type="continuationSeparator" w:id="0">
    <w:p w14:paraId="7A5356E9" w14:textId="77777777" w:rsidR="00390F00" w:rsidRDefault="00390F00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01E3"/>
    <w:rsid w:val="000A4223"/>
    <w:rsid w:val="000C2CBA"/>
    <w:rsid w:val="00116ECE"/>
    <w:rsid w:val="00145B49"/>
    <w:rsid w:val="001A107D"/>
    <w:rsid w:val="00245BF2"/>
    <w:rsid w:val="00246AF2"/>
    <w:rsid w:val="002755B0"/>
    <w:rsid w:val="002941E1"/>
    <w:rsid w:val="00341024"/>
    <w:rsid w:val="00372381"/>
    <w:rsid w:val="00390F00"/>
    <w:rsid w:val="00405E1C"/>
    <w:rsid w:val="00562399"/>
    <w:rsid w:val="00584BDE"/>
    <w:rsid w:val="0058551E"/>
    <w:rsid w:val="005A4749"/>
    <w:rsid w:val="005C0DDF"/>
    <w:rsid w:val="005F7A54"/>
    <w:rsid w:val="0064674D"/>
    <w:rsid w:val="006D23C9"/>
    <w:rsid w:val="006E5DD2"/>
    <w:rsid w:val="00730385"/>
    <w:rsid w:val="007B072B"/>
    <w:rsid w:val="007D6CAC"/>
    <w:rsid w:val="008C0E47"/>
    <w:rsid w:val="008F353B"/>
    <w:rsid w:val="00984B3E"/>
    <w:rsid w:val="009B7BB5"/>
    <w:rsid w:val="009F1689"/>
    <w:rsid w:val="00A019CE"/>
    <w:rsid w:val="00A03242"/>
    <w:rsid w:val="00A614BF"/>
    <w:rsid w:val="00B1622C"/>
    <w:rsid w:val="00B67116"/>
    <w:rsid w:val="00C84673"/>
    <w:rsid w:val="00CE289F"/>
    <w:rsid w:val="00CE77AE"/>
    <w:rsid w:val="00E36345"/>
    <w:rsid w:val="00E4485D"/>
    <w:rsid w:val="00E62E5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2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osicioneseducacionfisica.es/blog/juegos-predeportivo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oncepto.de/basquetbo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cepto.de/juegos-%20%20%20%20tradicionale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eportivasfeszaragoza.wordpress.com/wp-content/uploads/2008/09/capacidades-fisicas-corregid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uerzaycontrol.com/la-velocidad-de-reaccion-la-velocidad-de-reaccion-en-el-contexto-de-la-velocida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Santiago Escudero Correa</cp:lastModifiedBy>
  <cp:revision>2</cp:revision>
  <dcterms:created xsi:type="dcterms:W3CDTF">2024-11-29T12:22:00Z</dcterms:created>
  <dcterms:modified xsi:type="dcterms:W3CDTF">2024-11-29T12:22:00Z</dcterms:modified>
</cp:coreProperties>
</file>