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D08DF" w14:textId="62C6EF38" w:rsidR="00645E96" w:rsidRPr="00645E96" w:rsidRDefault="00645E96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center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 w:rsidRPr="00645E96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 xml:space="preserve">REINFORCEMENT ACTIVITIES WORKSHEET </w:t>
      </w:r>
    </w:p>
    <w:p w14:paraId="455A2EF3" w14:textId="22D1B985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 w:rsidRPr="00645E96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Area and Subject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: 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  <w:u w:val="single"/>
        </w:rPr>
        <w:t>____________________________________________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</w:t>
      </w:r>
      <w:r w:rsidRPr="00645E96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Grade: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  <w:u w:val="single"/>
        </w:rPr>
        <w:t>______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</w:t>
      </w:r>
      <w:r w:rsidRPr="00645E96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Year:</w:t>
      </w:r>
      <w:r w:rsidR="00A50773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2024-2025</w:t>
      </w:r>
    </w:p>
    <w:p w14:paraId="2FC7F53F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25184AFA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 w:rsidRPr="00645E96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Student’s name: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  <w:u w:val="single"/>
        </w:rPr>
        <w:t>_________________________________________________________________________</w:t>
      </w:r>
    </w:p>
    <w:p w14:paraId="30013189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38D63102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 w:rsidRPr="00645E96">
        <w:rPr>
          <w:rFonts w:ascii="Arial Narrow" w:eastAsia="Arial Narrow" w:hAnsi="Arial Narrow" w:cs="Arial Narrow"/>
          <w:i/>
          <w:color w:val="000000"/>
          <w:position w:val="-1"/>
          <w:sz w:val="24"/>
          <w:szCs w:val="24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14:paraId="0C22E435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31998DDC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 w:rsidRPr="00645E96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General remarks:</w:t>
      </w:r>
    </w:p>
    <w:p w14:paraId="6AE40B22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>Develop the corresponding worksheet where you presented academic weaknesses, as it is shown by the final report delivered to your parents at the end of the school year.</w:t>
      </w:r>
    </w:p>
    <w:p w14:paraId="498C0BDD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1CB00883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 w:rsidRPr="00645E96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Presentation:</w:t>
      </w:r>
    </w:p>
    <w:p w14:paraId="28433A4C" w14:textId="7061FC1D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>The worksheet must be submitted by hand completely filled with APA standards and it be</w:t>
      </w:r>
      <w:r w:rsidR="00A50773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supported on Friday, January 17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  <w:vertAlign w:val="superscript"/>
        </w:rPr>
        <w:t>th</w:t>
      </w:r>
      <w:r w:rsidR="00A50773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>, 2025</w:t>
      </w:r>
      <w:bookmarkStart w:id="0" w:name="_GoBack"/>
      <w:bookmarkEnd w:id="0"/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at 7:00 am, where the student will realize his/her knowledge and skills.</w:t>
      </w:r>
    </w:p>
    <w:p w14:paraId="36202BA2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0B36BE45" w14:textId="77777777" w:rsidR="00645E96" w:rsidRPr="00645E96" w:rsidRDefault="00645E96" w:rsidP="00645E96">
      <w:pPr>
        <w:pBdr>
          <w:between w:val="nil"/>
        </w:pBd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4E2E1D6E" w14:textId="77777777" w:rsidR="00645E96" w:rsidRPr="00645E96" w:rsidRDefault="00645E96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 w:rsidRPr="00645E96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PROBLEMATIZING QUESTIONS:</w:t>
      </w:r>
    </w:p>
    <w:p w14:paraId="3DC867B9" w14:textId="08C42278" w:rsidR="00645E96" w:rsidRDefault="00645E96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>1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  <w:vertAlign w:val="superscript"/>
        </w:rPr>
        <w:t>st</w:t>
      </w: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Period: </w:t>
      </w:r>
      <w:r w:rsidRPr="00645E96">
        <w:rPr>
          <w:rFonts w:ascii="Arial Narrow" w:eastAsia="Arial Narrow" w:hAnsi="Arial Narrow" w:cs="Arial Narrow"/>
          <w:b/>
          <w:bCs/>
          <w:color w:val="000000"/>
          <w:position w:val="-1"/>
          <w:sz w:val="24"/>
          <w:szCs w:val="24"/>
        </w:rPr>
        <w:t>How do past experiences influence our present?</w:t>
      </w:r>
    </w:p>
    <w:p w14:paraId="676B0C97" w14:textId="3B635706" w:rsidR="00645E96" w:rsidRDefault="00645E96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>2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  <w:vertAlign w:val="superscript"/>
        </w:rPr>
        <w:t>nd</w:t>
      </w: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Period: </w:t>
      </w:r>
      <w:r w:rsidRPr="00645E96">
        <w:rPr>
          <w:rFonts w:ascii="Arial Narrow" w:eastAsia="Arial Narrow" w:hAnsi="Arial Narrow" w:cs="Arial Narrow"/>
          <w:b/>
          <w:bCs/>
          <w:color w:val="000000"/>
          <w:position w:val="-1"/>
          <w:sz w:val="24"/>
          <w:szCs w:val="24"/>
        </w:rPr>
        <w:t>Why do we have festivals?</w:t>
      </w:r>
    </w:p>
    <w:p w14:paraId="6CFACE12" w14:textId="72884789" w:rsidR="00645E96" w:rsidRDefault="00645E96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>3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  <w:vertAlign w:val="superscript"/>
        </w:rPr>
        <w:t>rd</w:t>
      </w: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Period: </w:t>
      </w:r>
      <w:r w:rsidRPr="00645E96">
        <w:rPr>
          <w:rFonts w:ascii="Arial Narrow" w:eastAsia="Arial Narrow" w:hAnsi="Arial Narrow" w:cs="Arial Narrow"/>
          <w:b/>
          <w:bCs/>
          <w:color w:val="000000"/>
          <w:position w:val="-1"/>
          <w:sz w:val="24"/>
          <w:szCs w:val="24"/>
        </w:rPr>
        <w:t>How can I express my opinion about the world I inhabit?</w:t>
      </w:r>
    </w:p>
    <w:p w14:paraId="09BABD00" w14:textId="64EADADC" w:rsidR="00645E96" w:rsidRPr="00645E96" w:rsidRDefault="00645E96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bCs/>
          <w:color w:val="000000"/>
          <w:position w:val="-1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>4</w:t>
      </w:r>
      <w:r w:rsidRPr="00645E96">
        <w:rPr>
          <w:rFonts w:ascii="Arial Narrow" w:eastAsia="Arial Narrow" w:hAnsi="Arial Narrow" w:cs="Arial Narrow"/>
          <w:color w:val="000000"/>
          <w:position w:val="-1"/>
          <w:sz w:val="24"/>
          <w:szCs w:val="24"/>
          <w:vertAlign w:val="superscript"/>
        </w:rPr>
        <w:t>th</w:t>
      </w: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 Period: </w:t>
      </w:r>
      <w:r w:rsidRPr="00645E96">
        <w:rPr>
          <w:rFonts w:ascii="Arial Narrow" w:eastAsia="Arial Narrow" w:hAnsi="Arial Narrow" w:cs="Arial Narrow"/>
          <w:b/>
          <w:bCs/>
          <w:color w:val="000000"/>
          <w:position w:val="-1"/>
          <w:sz w:val="24"/>
          <w:szCs w:val="24"/>
        </w:rPr>
        <w:t>What would your ideal city look like?</w:t>
      </w:r>
    </w:p>
    <w:p w14:paraId="65116A1C" w14:textId="1CA4244F" w:rsidR="00645E96" w:rsidRPr="00645E96" w:rsidRDefault="00645E96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bCs/>
          <w:color w:val="000000"/>
          <w:position w:val="-1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>5</w:t>
      </w: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  <w:vertAlign w:val="superscript"/>
        </w:rPr>
        <w:t xml:space="preserve">th </w:t>
      </w:r>
      <w:r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  <w:t xml:space="preserve">Period: </w:t>
      </w:r>
      <w:r w:rsidRPr="00645E96">
        <w:rPr>
          <w:rFonts w:ascii="Arial Narrow" w:eastAsia="Arial Narrow" w:hAnsi="Arial Narrow" w:cs="Arial Narrow"/>
          <w:b/>
          <w:bCs/>
          <w:color w:val="000000"/>
          <w:position w:val="-1"/>
          <w:sz w:val="24"/>
          <w:szCs w:val="24"/>
        </w:rPr>
        <w:t>What would you have done if...?</w:t>
      </w:r>
    </w:p>
    <w:p w14:paraId="5F40F508" w14:textId="1EBBC7DF" w:rsidR="00645E96" w:rsidRDefault="00645E96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24EF6A9D" w14:textId="0FD9D025" w:rsidR="006D474D" w:rsidRDefault="006D474D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3212DD61" w14:textId="18C3A616" w:rsidR="006D474D" w:rsidRDefault="006D474D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24C75749" w14:textId="0E6C5554" w:rsidR="006D474D" w:rsidRDefault="006D474D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6D1227C4" w14:textId="6C8C8981" w:rsidR="006D474D" w:rsidRDefault="006D474D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66840B14" w14:textId="72A9E9C9" w:rsidR="006D474D" w:rsidRDefault="006D474D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7B7AB6F5" w14:textId="2DC9C76C" w:rsidR="006D474D" w:rsidRDefault="006D474D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30F43BCC" w14:textId="24A6D87A" w:rsidR="006D474D" w:rsidRDefault="006D474D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2FCB9238" w14:textId="2FB53647" w:rsidR="006D474D" w:rsidRDefault="006D474D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55F003A7" w14:textId="73C910E8" w:rsidR="006D474D" w:rsidRDefault="006D474D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039A7C10" w14:textId="77777777" w:rsidR="006D474D" w:rsidRDefault="006D474D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603A4E34" w14:textId="1D8977DF" w:rsidR="00645E96" w:rsidRPr="00645E96" w:rsidRDefault="00645E96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  <w:r w:rsidRPr="00645E96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ACTIVITIES</w:t>
      </w:r>
    </w:p>
    <w:p w14:paraId="3703EAEE" w14:textId="2B03F2CB" w:rsidR="009D0C92" w:rsidRDefault="009D0C92" w:rsidP="009D0C92">
      <w:pPr>
        <w:pStyle w:val="Prrafodelista"/>
        <w:numPr>
          <w:ilvl w:val="0"/>
          <w:numId w:val="2"/>
        </w:num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  <w:r w:rsidRPr="006D474D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Write down a little text about your childhood, using the simple past structure (90 words).</w:t>
      </w:r>
    </w:p>
    <w:p w14:paraId="5186273B" w14:textId="77777777" w:rsidR="007334EA" w:rsidRPr="006D474D" w:rsidRDefault="007334EA" w:rsidP="007334EA">
      <w:pPr>
        <w:pStyle w:val="Prrafodelista"/>
        <w:pBdr>
          <w:between w:val="nil"/>
        </w:pBdr>
        <w:suppressAutoHyphens/>
        <w:spacing w:after="0" w:line="360" w:lineRule="auto"/>
        <w:ind w:left="360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</w:p>
    <w:p w14:paraId="63F36996" w14:textId="2700E929" w:rsidR="009D0C92" w:rsidRPr="006D474D" w:rsidRDefault="006D474D" w:rsidP="009D0C92">
      <w:pPr>
        <w:pStyle w:val="Prrafodelista"/>
        <w:numPr>
          <w:ilvl w:val="0"/>
          <w:numId w:val="2"/>
        </w:num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Use the frequency adverbs in order to answer the following activity:</w:t>
      </w:r>
    </w:p>
    <w:p w14:paraId="479FE50F" w14:textId="0C163954" w:rsidR="009D0C92" w:rsidRDefault="009D0C92" w:rsidP="009D0C92">
      <w:pPr>
        <w:pBdr>
          <w:between w:val="nil"/>
        </w:pBdr>
        <w:suppressAutoHyphens/>
        <w:spacing w:after="0" w:line="360" w:lineRule="auto"/>
        <w:ind w:left="-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  <w:highlight w:val="yellow"/>
        </w:rPr>
      </w:pPr>
      <w:r>
        <w:rPr>
          <w:noProof/>
          <w:lang w:val="es-CO" w:eastAsia="es-CO"/>
        </w:rPr>
        <w:drawing>
          <wp:inline distT="0" distB="0" distL="0" distR="0" wp14:anchorId="6632DC2B" wp14:editId="60119CDE">
            <wp:extent cx="4476750" cy="4572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3266" t="4830" r="23795" b="15778"/>
                    <a:stretch/>
                  </pic:blipFill>
                  <pic:spPr bwMode="auto">
                    <a:xfrm>
                      <a:off x="0" y="0"/>
                      <a:ext cx="4476750" cy="457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A21013" w14:textId="77777777" w:rsidR="00610D0E" w:rsidRDefault="00610D0E" w:rsidP="009D0C92">
      <w:pPr>
        <w:pBdr>
          <w:between w:val="nil"/>
        </w:pBdr>
        <w:suppressAutoHyphens/>
        <w:spacing w:after="0" w:line="360" w:lineRule="auto"/>
        <w:ind w:left="-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  <w:highlight w:val="yellow"/>
        </w:rPr>
      </w:pPr>
    </w:p>
    <w:p w14:paraId="65627643" w14:textId="0D5FC494" w:rsidR="006D474D" w:rsidRDefault="006D474D" w:rsidP="009D0C92">
      <w:pPr>
        <w:pBdr>
          <w:between w:val="nil"/>
        </w:pBdr>
        <w:suppressAutoHyphens/>
        <w:spacing w:after="0" w:line="360" w:lineRule="auto"/>
        <w:ind w:left="-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  <w:highlight w:val="yellow"/>
        </w:rPr>
      </w:pPr>
    </w:p>
    <w:p w14:paraId="2E052C3F" w14:textId="0BAE5A60" w:rsidR="006D474D" w:rsidRPr="00610D0E" w:rsidRDefault="00FB504C" w:rsidP="006D474D">
      <w:pPr>
        <w:pStyle w:val="Prrafodelista"/>
        <w:numPr>
          <w:ilvl w:val="0"/>
          <w:numId w:val="2"/>
        </w:num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  <w:r w:rsidRPr="00610D0E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Create a review in which you must compare two different festivals in Colombia, use comparative and superlative adjectives (80 words).</w:t>
      </w:r>
    </w:p>
    <w:p w14:paraId="3ACDDB9C" w14:textId="77777777" w:rsidR="00FB504C" w:rsidRPr="00610D0E" w:rsidRDefault="00FB504C" w:rsidP="00610D0E">
      <w:pPr>
        <w:pBdr>
          <w:between w:val="nil"/>
        </w:pBdr>
        <w:suppressAutoHyphens/>
        <w:spacing w:after="0" w:line="360" w:lineRule="auto"/>
        <w:ind w:left="-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</w:p>
    <w:p w14:paraId="03FDC7CF" w14:textId="19398CDA" w:rsidR="00FB504C" w:rsidRPr="00610D0E" w:rsidRDefault="00FB504C" w:rsidP="006D474D">
      <w:pPr>
        <w:pStyle w:val="Prrafodelista"/>
        <w:numPr>
          <w:ilvl w:val="0"/>
          <w:numId w:val="2"/>
        </w:num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  <w:r w:rsidRPr="00610D0E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What will the world of 2050 be like? Answer the question using the future tense.</w:t>
      </w:r>
    </w:p>
    <w:p w14:paraId="78AD0149" w14:textId="77777777" w:rsidR="00610D0E" w:rsidRPr="00610D0E" w:rsidRDefault="00610D0E" w:rsidP="00610D0E">
      <w:pPr>
        <w:pStyle w:val="Prrafodelista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  <w:highlight w:val="yellow"/>
        </w:rPr>
      </w:pPr>
    </w:p>
    <w:p w14:paraId="4FDD5259" w14:textId="77777777" w:rsidR="00610D0E" w:rsidRPr="00610D0E" w:rsidRDefault="00610D0E" w:rsidP="00610D0E">
      <w:p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  <w:highlight w:val="yellow"/>
        </w:rPr>
      </w:pPr>
    </w:p>
    <w:p w14:paraId="08C2948D" w14:textId="2B1A41BE" w:rsidR="00610D0E" w:rsidRPr="00610D0E" w:rsidRDefault="00610D0E" w:rsidP="00610D0E">
      <w:pPr>
        <w:pStyle w:val="Prrafodelista"/>
        <w:numPr>
          <w:ilvl w:val="0"/>
          <w:numId w:val="2"/>
        </w:num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lastRenderedPageBreak/>
        <w:t>You</w:t>
      </w:r>
      <w:r w:rsidRPr="00610D0E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 xml:space="preserve"> will write 15 sentences using the first conditional to describe the symptoms, causes and treatment of illnesses.</w:t>
      </w:r>
    </w:p>
    <w:p w14:paraId="0C03DFD3" w14:textId="525E9552" w:rsidR="00FB504C" w:rsidRDefault="00610D0E" w:rsidP="00610D0E">
      <w:pPr>
        <w:pStyle w:val="Prrafodelista"/>
        <w:pBdr>
          <w:between w:val="nil"/>
        </w:pBdr>
        <w:suppressAutoHyphens/>
        <w:spacing w:after="0" w:line="360" w:lineRule="auto"/>
        <w:ind w:left="358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  <w:r w:rsidRPr="00610D0E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Ex. If you get a cold, your nose will be runny.</w:t>
      </w:r>
    </w:p>
    <w:p w14:paraId="11934DEC" w14:textId="5B21161F" w:rsidR="00610D0E" w:rsidRDefault="00610D0E" w:rsidP="00610D0E">
      <w:pPr>
        <w:pStyle w:val="Prrafodelista"/>
        <w:pBdr>
          <w:between w:val="nil"/>
        </w:pBdr>
        <w:suppressAutoHyphens/>
        <w:spacing w:after="0" w:line="360" w:lineRule="auto"/>
        <w:ind w:left="358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</w:p>
    <w:p w14:paraId="6B91D2E9" w14:textId="79D54645" w:rsidR="00610D0E" w:rsidRPr="00610D0E" w:rsidRDefault="00610D0E" w:rsidP="00610D0E">
      <w:pPr>
        <w:pStyle w:val="Prrafodelista"/>
        <w:numPr>
          <w:ilvl w:val="0"/>
          <w:numId w:val="2"/>
        </w:num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</w:rPr>
      </w:pPr>
      <w:r w:rsidRPr="00610D0E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Explain the difference in use between going to and will</w:t>
      </w:r>
      <w:r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, the write down 2 examples using going to, and 2 examples using will.</w:t>
      </w:r>
    </w:p>
    <w:p w14:paraId="62464A45" w14:textId="3312EC6A" w:rsidR="00610D0E" w:rsidRDefault="00610D0E" w:rsidP="00610D0E">
      <w:p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</w:rPr>
      </w:pPr>
    </w:p>
    <w:p w14:paraId="78046AC8" w14:textId="136A3F67" w:rsidR="00610D0E" w:rsidRDefault="00610D0E" w:rsidP="00610D0E">
      <w:pPr>
        <w:pStyle w:val="Prrafodelista"/>
        <w:numPr>
          <w:ilvl w:val="0"/>
          <w:numId w:val="2"/>
        </w:num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bCs/>
          <w:color w:val="000000"/>
          <w:position w:val="-1"/>
        </w:rPr>
      </w:pPr>
      <w:r w:rsidRPr="00610D0E">
        <w:rPr>
          <w:rFonts w:ascii="Arial Narrow" w:eastAsia="Arial Narrow" w:hAnsi="Arial Narrow" w:cs="Arial Narrow"/>
          <w:b/>
          <w:bCs/>
          <w:color w:val="000000"/>
          <w:position w:val="-1"/>
        </w:rPr>
        <w:t xml:space="preserve">Write down how to arrive to </w:t>
      </w:r>
      <w:proofErr w:type="spellStart"/>
      <w:r w:rsidRPr="00610D0E">
        <w:rPr>
          <w:rFonts w:ascii="Arial Narrow" w:eastAsia="Arial Narrow" w:hAnsi="Arial Narrow" w:cs="Arial Narrow"/>
          <w:b/>
          <w:bCs/>
          <w:color w:val="000000"/>
          <w:position w:val="-1"/>
        </w:rPr>
        <w:t>Colegio</w:t>
      </w:r>
      <w:proofErr w:type="spellEnd"/>
      <w:r w:rsidRPr="00610D0E">
        <w:rPr>
          <w:rFonts w:ascii="Arial Narrow" w:eastAsia="Arial Narrow" w:hAnsi="Arial Narrow" w:cs="Arial Narrow"/>
          <w:b/>
          <w:bCs/>
          <w:color w:val="000000"/>
          <w:position w:val="-1"/>
        </w:rPr>
        <w:t xml:space="preserve"> </w:t>
      </w:r>
      <w:proofErr w:type="spellStart"/>
      <w:r w:rsidRPr="00610D0E">
        <w:rPr>
          <w:rFonts w:ascii="Arial Narrow" w:eastAsia="Arial Narrow" w:hAnsi="Arial Narrow" w:cs="Arial Narrow"/>
          <w:b/>
          <w:bCs/>
          <w:color w:val="000000"/>
          <w:position w:val="-1"/>
        </w:rPr>
        <w:t>Ferrini</w:t>
      </w:r>
      <w:proofErr w:type="spellEnd"/>
      <w:r w:rsidRPr="00610D0E">
        <w:rPr>
          <w:rFonts w:ascii="Arial Narrow" w:eastAsia="Arial Narrow" w:hAnsi="Arial Narrow" w:cs="Arial Narrow"/>
          <w:b/>
          <w:bCs/>
          <w:color w:val="000000"/>
          <w:position w:val="-1"/>
        </w:rPr>
        <w:t xml:space="preserve"> from your house</w:t>
      </w:r>
      <w:r w:rsidR="00B36610">
        <w:rPr>
          <w:rFonts w:ascii="Arial Narrow" w:eastAsia="Arial Narrow" w:hAnsi="Arial Narrow" w:cs="Arial Narrow"/>
          <w:b/>
          <w:bCs/>
          <w:color w:val="000000"/>
          <w:position w:val="-1"/>
        </w:rPr>
        <w:t>, after that</w:t>
      </w:r>
      <w:r>
        <w:rPr>
          <w:rFonts w:ascii="Arial Narrow" w:eastAsia="Arial Narrow" w:hAnsi="Arial Narrow" w:cs="Arial Narrow"/>
          <w:b/>
          <w:bCs/>
          <w:color w:val="000000"/>
          <w:position w:val="-1"/>
        </w:rPr>
        <w:t xml:space="preserve"> draw a map showing the places.</w:t>
      </w:r>
    </w:p>
    <w:p w14:paraId="75227761" w14:textId="77777777" w:rsidR="00610D0E" w:rsidRPr="00610D0E" w:rsidRDefault="00610D0E" w:rsidP="00610D0E">
      <w:pPr>
        <w:pStyle w:val="Prrafodelista"/>
        <w:rPr>
          <w:rFonts w:ascii="Arial Narrow" w:eastAsia="Arial Narrow" w:hAnsi="Arial Narrow" w:cs="Arial Narrow"/>
          <w:b/>
          <w:bCs/>
          <w:color w:val="000000"/>
          <w:position w:val="-1"/>
        </w:rPr>
      </w:pPr>
    </w:p>
    <w:p w14:paraId="708DAAF9" w14:textId="783DA639" w:rsidR="00B36610" w:rsidRPr="00B36610" w:rsidRDefault="00B36610" w:rsidP="00610D0E">
      <w:pPr>
        <w:pStyle w:val="Prrafodelista"/>
        <w:numPr>
          <w:ilvl w:val="0"/>
          <w:numId w:val="2"/>
        </w:num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bCs/>
          <w:color w:val="000000"/>
          <w:position w:val="-1"/>
        </w:rPr>
      </w:pPr>
      <w:r>
        <w:rPr>
          <w:rFonts w:ascii="Arial Narrow" w:eastAsia="Arial Narrow" w:hAnsi="Arial Narrow" w:cs="Arial Narrow"/>
          <w:b/>
          <w:bCs/>
          <w:color w:val="000000"/>
          <w:position w:val="-1"/>
        </w:rPr>
        <w:t>Use of present perfect:</w:t>
      </w:r>
    </w:p>
    <w:p w14:paraId="05E4FEE2" w14:textId="77777777" w:rsidR="00B36610" w:rsidRPr="00B36610" w:rsidRDefault="00B36610" w:rsidP="00B36610">
      <w:pPr>
        <w:pStyle w:val="Prrafodelista"/>
        <w:rPr>
          <w:rFonts w:ascii="Arial Narrow" w:eastAsia="Arial Narrow" w:hAnsi="Arial Narrow" w:cs="Arial Narrow"/>
          <w:b/>
          <w:bCs/>
          <w:color w:val="000000"/>
          <w:position w:val="-1"/>
        </w:rPr>
      </w:pPr>
    </w:p>
    <w:p w14:paraId="1212C529" w14:textId="67317CCD" w:rsidR="00610D0E" w:rsidRPr="00610D0E" w:rsidRDefault="00B36610" w:rsidP="00B36610">
      <w:pPr>
        <w:pStyle w:val="Prrafodelista"/>
        <w:pBdr>
          <w:between w:val="nil"/>
        </w:pBdr>
        <w:suppressAutoHyphens/>
        <w:spacing w:after="0" w:line="360" w:lineRule="auto"/>
        <w:ind w:left="360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bCs/>
          <w:color w:val="000000"/>
          <w:position w:val="-1"/>
        </w:rPr>
      </w:pPr>
      <w:r>
        <w:rPr>
          <w:noProof/>
          <w:lang w:val="es-CO" w:eastAsia="es-CO"/>
        </w:rPr>
        <w:drawing>
          <wp:inline distT="0" distB="0" distL="0" distR="0" wp14:anchorId="39E0C261" wp14:editId="6F2E9376">
            <wp:extent cx="5595711" cy="1609725"/>
            <wp:effectExtent l="0" t="0" r="5080" b="0"/>
            <wp:docPr id="3" name="Imagen 3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&#10;&#10;Descripción generada automáticamente"/>
                    <pic:cNvPicPr/>
                  </pic:nvPicPr>
                  <pic:blipFill rotWithShape="1">
                    <a:blip r:embed="rId8"/>
                    <a:srcRect l="17141" t="29583" r="33300" b="45059"/>
                    <a:stretch/>
                  </pic:blipFill>
                  <pic:spPr bwMode="auto">
                    <a:xfrm>
                      <a:off x="0" y="0"/>
                      <a:ext cx="5607235" cy="1613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F67BE4" w14:textId="701EE39F" w:rsidR="00610D0E" w:rsidRDefault="00610D0E" w:rsidP="00610D0E">
      <w:pPr>
        <w:pStyle w:val="Prrafodelista"/>
        <w:pBdr>
          <w:between w:val="nil"/>
        </w:pBdr>
        <w:suppressAutoHyphens/>
        <w:spacing w:after="0" w:line="360" w:lineRule="auto"/>
        <w:ind w:left="0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</w:p>
    <w:p w14:paraId="6C0F41F8" w14:textId="15EF44ED" w:rsidR="00B36610" w:rsidRDefault="008264AB" w:rsidP="008264AB">
      <w:pPr>
        <w:pStyle w:val="Prrafodelista"/>
        <w:numPr>
          <w:ilvl w:val="0"/>
          <w:numId w:val="2"/>
        </w:num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Write down 10 sentences using the third conditional</w:t>
      </w:r>
      <w:r w:rsidRPr="008264AB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.</w:t>
      </w:r>
    </w:p>
    <w:p w14:paraId="1734019B" w14:textId="00802704" w:rsidR="008264AB" w:rsidRDefault="008264AB" w:rsidP="008264AB">
      <w:p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</w:p>
    <w:p w14:paraId="4F6574DB" w14:textId="690C7DF4" w:rsidR="008264AB" w:rsidRPr="008264AB" w:rsidRDefault="00761A19" w:rsidP="008264AB">
      <w:pPr>
        <w:pStyle w:val="Prrafodelista"/>
        <w:numPr>
          <w:ilvl w:val="0"/>
          <w:numId w:val="2"/>
        </w:numPr>
        <w:pBdr>
          <w:between w:val="nil"/>
        </w:pBdr>
        <w:suppressAutoHyphens/>
        <w:spacing w:after="0" w:line="360" w:lineRule="auto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</w:pPr>
      <w:r w:rsidRPr="00761A19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Think about future in your country. What is going to happen in th</w:t>
      </w:r>
      <w:r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ere</w:t>
      </w:r>
      <w:r w:rsidRPr="00761A19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? Create a historical moment explaining the causes and possible consequences of it (1</w:t>
      </w:r>
      <w:r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>00</w:t>
      </w:r>
      <w:r w:rsidRPr="00761A19">
        <w:rPr>
          <w:rFonts w:ascii="Arial Narrow" w:eastAsia="Arial Narrow" w:hAnsi="Arial Narrow" w:cs="Arial Narrow"/>
          <w:b/>
          <w:color w:val="000000"/>
          <w:position w:val="-1"/>
          <w:sz w:val="24"/>
          <w:szCs w:val="24"/>
        </w:rPr>
        <w:t xml:space="preserve"> words).</w:t>
      </w:r>
    </w:p>
    <w:p w14:paraId="40564D99" w14:textId="77777777" w:rsidR="00645E96" w:rsidRPr="00645E96" w:rsidRDefault="00645E96" w:rsidP="00645E96">
      <w:pPr>
        <w:pBdr>
          <w:between w:val="nil"/>
        </w:pBd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eastAsia="Arial Narrow" w:hAnsi="Arial Narrow" w:cs="Arial Narrow"/>
          <w:color w:val="000000"/>
          <w:position w:val="-1"/>
          <w:sz w:val="24"/>
          <w:szCs w:val="24"/>
        </w:rPr>
      </w:pPr>
    </w:p>
    <w:p w14:paraId="2E311216" w14:textId="77777777" w:rsidR="007D5710" w:rsidRDefault="007D5710"/>
    <w:sectPr w:rsidR="007D5710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5C4C9" w14:textId="77777777" w:rsidR="008E7FF6" w:rsidRDefault="008E7FF6" w:rsidP="00A50773">
      <w:pPr>
        <w:spacing w:after="0" w:line="240" w:lineRule="auto"/>
      </w:pPr>
      <w:r>
        <w:separator/>
      </w:r>
    </w:p>
  </w:endnote>
  <w:endnote w:type="continuationSeparator" w:id="0">
    <w:p w14:paraId="4EDC40F0" w14:textId="77777777" w:rsidR="008E7FF6" w:rsidRDefault="008E7FF6" w:rsidP="00A50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67EC1" w14:textId="77777777" w:rsidR="008E7FF6" w:rsidRDefault="008E7FF6" w:rsidP="00A50773">
      <w:pPr>
        <w:spacing w:after="0" w:line="240" w:lineRule="auto"/>
      </w:pPr>
      <w:r>
        <w:separator/>
      </w:r>
    </w:p>
  </w:footnote>
  <w:footnote w:type="continuationSeparator" w:id="0">
    <w:p w14:paraId="2F5EC458" w14:textId="77777777" w:rsidR="008E7FF6" w:rsidRDefault="008E7FF6" w:rsidP="00A50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26BD5" w14:textId="6ED1A1EF" w:rsidR="00A50773" w:rsidRDefault="00A50773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11CD70DC" wp14:editId="2754879A">
          <wp:simplePos x="0" y="0"/>
          <wp:positionH relativeFrom="column">
            <wp:posOffset>4511040</wp:posOffset>
          </wp:positionH>
          <wp:positionV relativeFrom="paragraph">
            <wp:posOffset>-268605</wp:posOffset>
          </wp:positionV>
          <wp:extent cx="1626377" cy="914400"/>
          <wp:effectExtent l="0" t="0" r="0" b="0"/>
          <wp:wrapTight wrapText="bothSides">
            <wp:wrapPolygon edited="0">
              <wp:start x="0" y="0"/>
              <wp:lineTo x="0" y="21150"/>
              <wp:lineTo x="21254" y="21150"/>
              <wp:lineTo x="21254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oficial del colegio Ferrini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6377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50237C"/>
    <w:multiLevelType w:val="hybridMultilevel"/>
    <w:tmpl w:val="8C507F20"/>
    <w:lvl w:ilvl="0" w:tplc="5534447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5E9B3663"/>
    <w:multiLevelType w:val="hybridMultilevel"/>
    <w:tmpl w:val="09380778"/>
    <w:lvl w:ilvl="0" w:tplc="41F23C9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96"/>
    <w:rsid w:val="00610D0E"/>
    <w:rsid w:val="00645E96"/>
    <w:rsid w:val="006D474D"/>
    <w:rsid w:val="007334EA"/>
    <w:rsid w:val="00761A19"/>
    <w:rsid w:val="007D5710"/>
    <w:rsid w:val="008264AB"/>
    <w:rsid w:val="008E7FF6"/>
    <w:rsid w:val="009D0C92"/>
    <w:rsid w:val="00A50773"/>
    <w:rsid w:val="00B36610"/>
    <w:rsid w:val="00FB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EC513"/>
  <w15:chartTrackingRefBased/>
  <w15:docId w15:val="{2BE2AF77-04EA-4C77-B4EC-413CE8F2F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0C9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507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0773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A507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077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stephania</dc:creator>
  <cp:keywords/>
  <dc:description/>
  <cp:lastModifiedBy>Mr. Díez</cp:lastModifiedBy>
  <cp:revision>4</cp:revision>
  <dcterms:created xsi:type="dcterms:W3CDTF">2022-11-21T00:14:00Z</dcterms:created>
  <dcterms:modified xsi:type="dcterms:W3CDTF">2024-12-09T17:27:00Z</dcterms:modified>
</cp:coreProperties>
</file>