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71B" w:rsidRPr="00D20239" w:rsidRDefault="003A57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R</w:t>
      </w:r>
      <w:r w:rsidR="00D20239" w:rsidRPr="00D20239">
        <w:rPr>
          <w:rFonts w:ascii="Arial Narrow" w:eastAsia="Arial Narrow" w:hAnsi="Arial Narrow" w:cs="Arial Narrow"/>
          <w:b/>
          <w:color w:val="000000"/>
          <w:lang w:val="fr-FR"/>
        </w:rPr>
        <w:t>EMIS À NIVEAU</w:t>
      </w: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 xml:space="preserve"> </w:t>
      </w:r>
    </w:p>
    <w:p w:rsidR="0081671B" w:rsidRPr="00D20239" w:rsidRDefault="00D202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bookmarkStart w:id="0" w:name="_heading=h.gjdgxs" w:colFirst="0" w:colLast="0"/>
      <w:bookmarkEnd w:id="0"/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 xml:space="preserve">Domaine et matière: </w:t>
      </w:r>
      <w:r w:rsidR="003A57CC"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="003A57CC" w:rsidRPr="00D20239">
        <w:rPr>
          <w:rFonts w:ascii="Arial Narrow" w:eastAsia="Arial Narrow" w:hAnsi="Arial Narrow" w:cs="Arial Narrow"/>
          <w:lang w:val="fr-FR"/>
        </w:rPr>
        <w:t xml:space="preserve">Humanités - Français </w:t>
      </w:r>
      <w:r w:rsidR="003A57CC" w:rsidRPr="00D20239">
        <w:rPr>
          <w:rFonts w:ascii="Arial Narrow" w:eastAsia="Arial Narrow" w:hAnsi="Arial Narrow" w:cs="Arial Narrow"/>
          <w:lang w:val="fr-FR"/>
        </w:rPr>
        <w:tab/>
      </w:r>
      <w:r w:rsidR="003A57CC" w:rsidRPr="00D20239">
        <w:rPr>
          <w:rFonts w:ascii="Arial Narrow" w:eastAsia="Arial Narrow" w:hAnsi="Arial Narrow" w:cs="Arial Narrow"/>
          <w:lang w:val="fr-FR"/>
        </w:rPr>
        <w:tab/>
      </w:r>
      <w:r w:rsidR="003A57CC"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="009978CB" w:rsidRPr="00D20239">
        <w:rPr>
          <w:rFonts w:ascii="Arial Narrow" w:eastAsia="Arial Narrow" w:hAnsi="Arial Narrow" w:cs="Arial Narrow"/>
          <w:b/>
          <w:color w:val="000000"/>
          <w:lang w:val="fr-FR"/>
        </w:rPr>
        <w:t>Course</w:t>
      </w:r>
      <w:r w:rsidR="003A57CC" w:rsidRPr="00D20239">
        <w:rPr>
          <w:rFonts w:ascii="Arial Narrow" w:eastAsia="Arial Narrow" w:hAnsi="Arial Narrow" w:cs="Arial Narrow"/>
          <w:b/>
          <w:color w:val="000000"/>
          <w:lang w:val="fr-FR"/>
        </w:rPr>
        <w:t>:</w:t>
      </w:r>
      <w:r w:rsidR="003A57CC"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="009978CB" w:rsidRPr="00D20239">
        <w:rPr>
          <w:rFonts w:ascii="Arial Narrow" w:eastAsia="Arial Narrow" w:hAnsi="Arial Narrow" w:cs="Arial Narrow"/>
          <w:lang w:val="fr-FR"/>
        </w:rPr>
        <w:t>10</w:t>
      </w:r>
      <w:r w:rsidR="003A57CC" w:rsidRPr="00D20239">
        <w:rPr>
          <w:rFonts w:ascii="Arial Narrow" w:eastAsia="Arial Narrow" w:hAnsi="Arial Narrow" w:cs="Arial Narrow"/>
          <w:lang w:val="fr-FR"/>
        </w:rPr>
        <w:t>e</w:t>
      </w:r>
      <w:r w:rsidR="003A57CC" w:rsidRPr="00D20239">
        <w:rPr>
          <w:rFonts w:ascii="Arial Narrow" w:eastAsia="Arial Narrow" w:hAnsi="Arial Narrow" w:cs="Arial Narrow"/>
          <w:lang w:val="fr-FR"/>
        </w:rPr>
        <w:tab/>
      </w:r>
      <w:r w:rsidR="003A57CC" w:rsidRPr="00D20239">
        <w:rPr>
          <w:rFonts w:ascii="Arial Narrow" w:eastAsia="Arial Narrow" w:hAnsi="Arial Narrow" w:cs="Arial Narrow"/>
          <w:lang w:val="fr-FR"/>
        </w:rPr>
        <w:tab/>
      </w:r>
      <w:r w:rsidR="003A57CC" w:rsidRPr="00D20239">
        <w:rPr>
          <w:rFonts w:ascii="Arial Narrow" w:eastAsia="Arial Narrow" w:hAnsi="Arial Narrow" w:cs="Arial Narrow"/>
          <w:lang w:val="fr-FR"/>
        </w:rPr>
        <w:tab/>
      </w: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Année</w:t>
      </w:r>
      <w:r w:rsidR="003A57CC" w:rsidRPr="00D20239">
        <w:rPr>
          <w:rFonts w:ascii="Arial Narrow" w:eastAsia="Arial Narrow" w:hAnsi="Arial Narrow" w:cs="Arial Narrow"/>
          <w:b/>
          <w:color w:val="000000"/>
          <w:lang w:val="fr-FR"/>
        </w:rPr>
        <w:t>:</w:t>
      </w:r>
      <w:r w:rsidR="00EE7C7B" w:rsidRPr="00D20239">
        <w:rPr>
          <w:rFonts w:ascii="Arial Narrow" w:eastAsia="Arial Narrow" w:hAnsi="Arial Narrow" w:cs="Arial Narrow"/>
          <w:color w:val="000000"/>
          <w:lang w:val="fr-FR"/>
        </w:rPr>
        <w:t xml:space="preserve"> 2024-2025</w:t>
      </w:r>
    </w:p>
    <w:p w:rsidR="0081671B" w:rsidRPr="00D20239" w:rsidRDefault="00816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lang w:val="fr-FR"/>
        </w:rPr>
      </w:pP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Nom et prénom : _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noProof/>
          <w:color w:val="000000"/>
          <w:lang w:val="fr-FR" w:eastAsia="es-4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566A3" wp14:editId="783F7558">
                <wp:simplePos x="0" y="0"/>
                <wp:positionH relativeFrom="column">
                  <wp:posOffset>994410</wp:posOffset>
                </wp:positionH>
                <wp:positionV relativeFrom="paragraph">
                  <wp:posOffset>19685</wp:posOffset>
                </wp:positionV>
                <wp:extent cx="466725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7785B"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pt,1.55pt" to="445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" strokecolor="black [3040]"/>
            </w:pict>
          </mc:Fallback>
        </mc:AlternateContent>
      </w: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__________________________________________________________________________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Les étudiants qui ont obtenu une évaluation de performance basse à la fin de l’année scolaire dans deux (2)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domaines du programme et qui ont participé au moins 75% des activités académiques peuvent être promus pour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l’année suivante avec la programmation d’activités complémentaires. Ces activités seront présentées dans des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espaces de rattrapage déjà programmés et informés avant de commencer la prochaine année scolaire. Les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étudiants disposent de la durée d’une période pour accomplir avec leurs activités de rattrapage.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Remarques générales :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Développez la feuille de travail correspondante dont vous avez présenté des faiblesses scolaires, comme le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montre le rapport final remis à vos parents à la fin de l’année scolaire.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Présentation :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La feuille de travail doit être écrite à la main et conforme aux normes APA. Elle sera défendue le 17 janvier 2025 à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7 h 00 où l’élève fera preuve de ses connaissances et de ses compétences.</w:t>
      </w:r>
    </w:p>
    <w:p w:rsidR="00D20239" w:rsidRPr="00D20239" w:rsidRDefault="00D20239" w:rsidP="00D20239">
      <w:pPr>
        <w:pBdr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81671B" w:rsidRPr="00D20239" w:rsidRDefault="00816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81671B" w:rsidRPr="00D20239" w:rsidRDefault="00EE7C7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b/>
          <w:color w:val="000000"/>
          <w:lang w:val="fr-FR"/>
        </w:rPr>
        <w:t>PROBLEMATIZING QUESTIONS</w:t>
      </w:r>
    </w:p>
    <w:p w:rsidR="00EE7C7B" w:rsidRPr="00D20239" w:rsidRDefault="00604B12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Quelle est votre meilleure expérience à l’école ?</w:t>
      </w:r>
    </w:p>
    <w:p w:rsidR="00E91D37" w:rsidRPr="00D20239" w:rsidRDefault="00E91D37" w:rsidP="00E91D3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A quel point influence la culture tes préférences vestimentaires ?</w:t>
      </w:r>
    </w:p>
    <w:p w:rsidR="006658AF" w:rsidRPr="00D20239" w:rsidRDefault="00604B12" w:rsidP="00E91D3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De quelle manière je peux faire face aux différentes</w:t>
      </w:r>
      <w:r w:rsidR="00E91D37" w:rsidRPr="00D20239">
        <w:rPr>
          <w:rFonts w:ascii="Arial Narrow" w:eastAsia="Arial Narrow" w:hAnsi="Arial Narrow" w:cs="Arial Narrow"/>
          <w:color w:val="000000"/>
          <w:lang w:val="fr-FR"/>
        </w:rPr>
        <w:t xml:space="preserve"> situations du monde qui m’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entoure?</w:t>
      </w:r>
    </w:p>
    <w:p w:rsidR="00E91D37" w:rsidRPr="00D20239" w:rsidRDefault="00E91D37" w:rsidP="008B5399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De quelle manière mon passé a influencé mon présent?</w:t>
      </w:r>
    </w:p>
    <w:p w:rsidR="008B5399" w:rsidRPr="00D20239" w:rsidRDefault="00054A43" w:rsidP="008B5399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Quel sont les intérêts et préoccupations des ados ?</w:t>
      </w:r>
    </w:p>
    <w:p w:rsidR="008B5399" w:rsidRPr="00D20239" w:rsidRDefault="008B5399" w:rsidP="00665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</w:p>
    <w:p w:rsidR="006658AF" w:rsidRPr="00D20239" w:rsidRDefault="003A57CC" w:rsidP="00665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</w:rPr>
      </w:pPr>
      <w:r w:rsidRPr="00D20239">
        <w:rPr>
          <w:rFonts w:ascii="Arial Narrow" w:eastAsia="Arial Narrow" w:hAnsi="Arial Narrow" w:cs="Arial Narrow"/>
          <w:b/>
          <w:color w:val="000000"/>
        </w:rPr>
        <w:t>ACTIVITIES</w:t>
      </w:r>
    </w:p>
    <w:p w:rsidR="002B11BE" w:rsidRPr="00D20239" w:rsidRDefault="00472DAC" w:rsidP="002B11BE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Fais une présentation dans laquelle</w:t>
      </w:r>
      <w:r w:rsidR="002B11BE" w:rsidRPr="00D20239">
        <w:rPr>
          <w:rFonts w:ascii="Arial Narrow" w:eastAsia="Arial Narrow" w:hAnsi="Arial Narrow" w:cs="Arial Narrow"/>
          <w:color w:val="000000"/>
          <w:lang w:val="fr-FR"/>
        </w:rPr>
        <w:t xml:space="preserve"> tu parles de </w:t>
      </w:r>
      <w:r w:rsidR="001E415A" w:rsidRPr="00D20239">
        <w:rPr>
          <w:rFonts w:ascii="Arial Narrow" w:eastAsia="Arial Narrow" w:hAnsi="Arial Narrow" w:cs="Arial Narrow"/>
          <w:color w:val="000000"/>
          <w:lang w:val="fr-FR"/>
        </w:rPr>
        <w:t>ton</w:t>
      </w:r>
      <w:r w:rsidR="002B11BE" w:rsidRPr="00D20239">
        <w:rPr>
          <w:rFonts w:ascii="Arial Narrow" w:eastAsia="Arial Narrow" w:hAnsi="Arial Narrow" w:cs="Arial Narrow"/>
          <w:color w:val="000000"/>
          <w:lang w:val="fr-FR"/>
        </w:rPr>
        <w:t xml:space="preserve"> école idéale. Précise aux</w:t>
      </w:r>
      <w:r w:rsidR="00087EE3" w:rsidRPr="00D20239">
        <w:rPr>
          <w:rFonts w:ascii="Arial Narrow" w:eastAsia="Arial Narrow" w:hAnsi="Arial Narrow" w:cs="Arial Narrow"/>
          <w:color w:val="000000"/>
          <w:lang w:val="fr-FR"/>
        </w:rPr>
        <w:t xml:space="preserve"> éléments, </w:t>
      </w:r>
      <w:r w:rsidR="002B11BE" w:rsidRPr="00D20239">
        <w:rPr>
          <w:rFonts w:ascii="Arial Narrow" w:eastAsia="Arial Narrow" w:hAnsi="Arial Narrow" w:cs="Arial Narrow"/>
          <w:color w:val="000000"/>
          <w:lang w:val="fr-FR"/>
        </w:rPr>
        <w:t xml:space="preserve"> espace</w:t>
      </w:r>
      <w:r w:rsidR="00087EE3" w:rsidRPr="00D20239">
        <w:rPr>
          <w:rFonts w:ascii="Arial Narrow" w:eastAsia="Arial Narrow" w:hAnsi="Arial Narrow" w:cs="Arial Narrow"/>
          <w:color w:val="000000"/>
          <w:lang w:val="fr-FR"/>
        </w:rPr>
        <w:t>s et activités à faire dans l’école.</w:t>
      </w:r>
    </w:p>
    <w:p w:rsidR="002B11BE" w:rsidRPr="00D20239" w:rsidRDefault="00B076AB" w:rsidP="002B11BE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Prépare un monologue entre 3 et 4 minutes pour répondre la question suivant. </w:t>
      </w:r>
      <w:r w:rsidR="00087EE3" w:rsidRPr="00D20239">
        <w:rPr>
          <w:rFonts w:ascii="Arial Narrow" w:eastAsia="Arial Narrow" w:hAnsi="Arial Narrow" w:cs="Arial Narrow"/>
          <w:color w:val="000000"/>
          <w:lang w:val="fr-FR"/>
        </w:rPr>
        <w:t>Quels sont</w:t>
      </w:r>
      <w:r w:rsidR="002B11BE" w:rsidRPr="00D20239">
        <w:rPr>
          <w:rFonts w:ascii="Arial Narrow" w:eastAsia="Arial Narrow" w:hAnsi="Arial Narrow" w:cs="Arial Narrow"/>
          <w:color w:val="000000"/>
          <w:lang w:val="fr-FR"/>
        </w:rPr>
        <w:t xml:space="preserve"> les aspects positifs et négatifs de la vie à l’école. </w:t>
      </w:r>
    </w:p>
    <w:p w:rsidR="006658AF" w:rsidRPr="00D20239" w:rsidRDefault="00B076AB" w:rsidP="00B076AB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Imagine que tu es un/e présentateur/présentatrice du tapis rouge. Tu dois parler de 3 artistes différents, leur style et leurs vêtements. Inclue des images d’appui. </w:t>
      </w:r>
    </w:p>
    <w:p w:rsidR="008E2AF3" w:rsidRPr="00D20239" w:rsidRDefault="008E2AF3" w:rsidP="00B076AB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Complète les phrases suivant avec IL EST ou bien C’EST, et explique.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La France, …….. un beau pays.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policier.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Titanc ? …….. un film passionnant !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Tahiti, …….. beau mais, …….. loin.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lastRenderedPageBreak/>
        <w:t xml:space="preserve">Qui est cet homme ? …….. mon père.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grand ton appartement.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françaises.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un cadeau pour ma mère.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des pommes ou des poires ?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déjà midi, je vais aller déjeuner. </w:t>
      </w:r>
    </w:p>
    <w:p w:rsidR="008E2AF3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étudiant en médecine.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une femme très gentille et élégante.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Le sport, …….. bon pour la santé.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tard, je vais aller me coucher.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Etudier le français, …….. difficile mais …….. passionnant.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…….. une très belle photo.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Tu connais Céline ? …….. petite, brune et …….. ma meilleure amie.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Pourquoi …….. en colère ? - …….. à cause de son accident. </w:t>
      </w:r>
    </w:p>
    <w:p w:rsidR="001E415A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 xml:space="preserve">La rue Pasteur ? …….. facile, …….. tout droit. </w:t>
      </w:r>
    </w:p>
    <w:p w:rsidR="00B076AB" w:rsidRPr="00D20239" w:rsidRDefault="008E2AF3" w:rsidP="008E2AF3">
      <w:pPr>
        <w:pStyle w:val="Prrafodelista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hAnsi="Arial Narrow"/>
          <w:lang w:val="fr-FR"/>
        </w:rPr>
        <w:t>…….. vos enfants ? - Oui, et là …….. mon mari</w:t>
      </w:r>
      <w:r w:rsidR="001E415A" w:rsidRPr="00D20239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1E415A" w:rsidRPr="00D20239" w:rsidRDefault="001E415A" w:rsidP="001E415A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>Quelles sont les émotions et les sentiments basiques ? indique les caractéristiques particulières et les différences. Présente l’</w:t>
      </w:r>
      <w:r w:rsidR="00E92587" w:rsidRPr="00D20239">
        <w:rPr>
          <w:rFonts w:ascii="Arial Narrow" w:eastAsia="Arial Narrow" w:hAnsi="Arial Narrow" w:cs="Arial Narrow"/>
          <w:color w:val="000000"/>
          <w:lang w:val="fr-FR"/>
        </w:rPr>
        <w:t>information à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partir d’une carte conceptuelle. </w:t>
      </w:r>
    </w:p>
    <w:p w:rsidR="00E92587" w:rsidRDefault="00D20239" w:rsidP="001E415A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Complète les deux textes suivantes </w:t>
      </w:r>
      <w:r w:rsidR="00984D63">
        <w:rPr>
          <w:rFonts w:ascii="Arial Narrow" w:eastAsia="Arial Narrow" w:hAnsi="Arial Narrow" w:cs="Arial Narrow"/>
          <w:color w:val="000000"/>
          <w:lang w:val="fr-FR"/>
        </w:rPr>
        <w:t>avec les verbes au passé composé ou bien a l’imparfait.</w:t>
      </w:r>
    </w:p>
    <w:p w:rsidR="00472DAC" w:rsidRDefault="00472DAC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984D63" w:rsidRP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hAnsi="Arial Narrow"/>
          <w:b/>
          <w:lang w:val="fr-FR"/>
        </w:rPr>
      </w:pPr>
      <w:r w:rsidRPr="00984D63">
        <w:rPr>
          <w:rFonts w:ascii="Arial Narrow" w:hAnsi="Arial Narrow"/>
          <w:b/>
          <w:lang w:val="fr-FR"/>
        </w:rPr>
        <w:t xml:space="preserve">Superman </w:t>
      </w:r>
    </w:p>
    <w:p w:rsidR="00984D63" w:rsidRP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hAnsi="Arial Narrow"/>
          <w:lang w:val="fr-FR"/>
        </w:rPr>
      </w:pPr>
      <w:r w:rsidRPr="00984D63">
        <w:rPr>
          <w:rFonts w:ascii="Arial Narrow" w:hAnsi="Arial Narrow"/>
          <w:lang w:val="fr-FR"/>
        </w:rPr>
        <w:t xml:space="preserve">Robert </w:t>
      </w:r>
      <w:r w:rsidRPr="00984D63">
        <w:rPr>
          <w:rFonts w:ascii="Arial Narrow" w:hAnsi="Arial Narrow"/>
          <w:lang w:val="fr-FR"/>
        </w:rPr>
        <w:t>__________ (travailler)</w:t>
      </w:r>
      <w:r w:rsidRPr="00984D63">
        <w:rPr>
          <w:rFonts w:ascii="Arial Narrow" w:hAnsi="Arial Narrow"/>
          <w:lang w:val="fr-FR"/>
        </w:rPr>
        <w:t xml:space="preserve"> à Service Canada. Il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 xml:space="preserve">__________ ( </w:t>
      </w:r>
      <w:r w:rsidRPr="00984D63">
        <w:rPr>
          <w:rFonts w:ascii="Arial Narrow" w:hAnsi="Arial Narrow"/>
          <w:lang w:val="fr-FR"/>
        </w:rPr>
        <w:t>aimer</w:t>
      </w:r>
      <w:r w:rsidRPr="00984D63">
        <w:rPr>
          <w:rFonts w:ascii="Arial Narrow" w:hAnsi="Arial Narrow"/>
          <w:lang w:val="fr-FR"/>
        </w:rPr>
        <w:t xml:space="preserve"> ) son travail, mais il y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 xml:space="preserve">( </w:t>
      </w:r>
      <w:r w:rsidRPr="00984D63">
        <w:rPr>
          <w:rFonts w:ascii="Arial Narrow" w:hAnsi="Arial Narrow"/>
          <w:lang w:val="fr-FR"/>
        </w:rPr>
        <w:t>avoir</w:t>
      </w:r>
      <w:r w:rsidRPr="00984D63">
        <w:rPr>
          <w:rFonts w:ascii="Arial Narrow" w:hAnsi="Arial Narrow"/>
          <w:lang w:val="fr-FR"/>
        </w:rPr>
        <w:t xml:space="preserve"> ) un problème. Robert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 xml:space="preserve">__________ ( </w:t>
      </w:r>
      <w:r w:rsidRPr="00984D63">
        <w:rPr>
          <w:rFonts w:ascii="Arial Narrow" w:hAnsi="Arial Narrow"/>
          <w:lang w:val="fr-FR"/>
        </w:rPr>
        <w:t>être</w:t>
      </w:r>
      <w:r w:rsidRPr="00984D63">
        <w:rPr>
          <w:rFonts w:ascii="Arial Narrow" w:hAnsi="Arial Narrow"/>
          <w:lang w:val="fr-FR"/>
        </w:rPr>
        <w:t xml:space="preserve"> ) amoureux d'une collègue de travail qui s’__________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</w:t>
      </w:r>
      <w:r w:rsidRPr="00984D63">
        <w:rPr>
          <w:rFonts w:ascii="Arial Narrow" w:hAnsi="Arial Narrow"/>
          <w:lang w:val="fr-FR"/>
        </w:rPr>
        <w:t>appeler</w:t>
      </w:r>
      <w:r w:rsidRPr="00984D63">
        <w:rPr>
          <w:rFonts w:ascii="Arial Narrow" w:hAnsi="Arial Narrow"/>
          <w:lang w:val="fr-FR"/>
        </w:rPr>
        <w:t>) Nathalie. Elle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 xml:space="preserve">__________ ( </w:t>
      </w:r>
      <w:r w:rsidRPr="00984D63">
        <w:rPr>
          <w:rFonts w:ascii="Arial Narrow" w:hAnsi="Arial Narrow"/>
          <w:lang w:val="fr-FR"/>
        </w:rPr>
        <w:t>ne pas savoir</w:t>
      </w:r>
      <w:r w:rsidRPr="00984D63">
        <w:rPr>
          <w:rFonts w:ascii="Arial Narrow" w:hAnsi="Arial Narrow"/>
          <w:lang w:val="fr-FR"/>
        </w:rPr>
        <w:t xml:space="preserve"> ) que Robert __________</w:t>
      </w:r>
      <w:r w:rsidRPr="00984D63">
        <w:rPr>
          <w:rFonts w:ascii="Arial Narrow" w:hAnsi="Arial Narrow"/>
          <w:lang w:val="fr-FR"/>
        </w:rPr>
        <w:t xml:space="preserve">  </w:t>
      </w:r>
      <w:r w:rsidRPr="00984D63">
        <w:rPr>
          <w:rFonts w:ascii="Arial Narrow" w:hAnsi="Arial Narrow"/>
          <w:lang w:val="fr-FR"/>
        </w:rPr>
        <w:t xml:space="preserve">( </w:t>
      </w:r>
      <w:r w:rsidRPr="00984D63">
        <w:rPr>
          <w:rFonts w:ascii="Arial Narrow" w:hAnsi="Arial Narrow"/>
          <w:lang w:val="fr-FR"/>
        </w:rPr>
        <w:t>exister</w:t>
      </w:r>
      <w:r w:rsidRPr="00984D63">
        <w:rPr>
          <w:rFonts w:ascii="Arial Narrow" w:hAnsi="Arial Narrow"/>
          <w:lang w:val="fr-FR"/>
        </w:rPr>
        <w:t xml:space="preserve"> ). Un jour, Robert __________</w:t>
      </w:r>
      <w:r w:rsidRPr="00984D63">
        <w:rPr>
          <w:rFonts w:ascii="Arial Narrow" w:hAnsi="Arial Narrow"/>
          <w:lang w:val="fr-FR"/>
        </w:rPr>
        <w:t xml:space="preserve"> (écrire</w:t>
      </w:r>
      <w:r w:rsidRPr="00984D63">
        <w:rPr>
          <w:rFonts w:ascii="Arial Narrow" w:hAnsi="Arial Narrow"/>
          <w:lang w:val="fr-FR"/>
        </w:rPr>
        <w:t>) dans son bureau quand tout à coup il y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 av</w:t>
      </w:r>
      <w:r w:rsidRPr="00984D63">
        <w:rPr>
          <w:rFonts w:ascii="Arial Narrow" w:hAnsi="Arial Narrow"/>
          <w:lang w:val="fr-FR"/>
        </w:rPr>
        <w:t>oir</w:t>
      </w:r>
      <w:r w:rsidRPr="00984D63">
        <w:rPr>
          <w:rFonts w:ascii="Arial Narrow" w:hAnsi="Arial Narrow"/>
          <w:lang w:val="fr-FR"/>
        </w:rPr>
        <w:t xml:space="preserve"> ) une explosion dans la rue. C'__________ (</w:t>
      </w:r>
      <w:r w:rsidRPr="00984D63">
        <w:rPr>
          <w:rFonts w:ascii="Arial Narrow" w:hAnsi="Arial Narrow"/>
          <w:lang w:val="fr-FR"/>
        </w:rPr>
        <w:t>être</w:t>
      </w:r>
      <w:r w:rsidRPr="00984D63">
        <w:rPr>
          <w:rFonts w:ascii="Arial Narrow" w:hAnsi="Arial Narrow"/>
          <w:lang w:val="fr-FR"/>
        </w:rPr>
        <w:t>) une mission pour Superman! Robert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 xml:space="preserve">( </w:t>
      </w:r>
      <w:r w:rsidRPr="00984D63">
        <w:rPr>
          <w:rFonts w:ascii="Arial Narrow" w:hAnsi="Arial Narrow"/>
          <w:lang w:val="fr-FR"/>
        </w:rPr>
        <w:t>entrer</w:t>
      </w:r>
      <w:r w:rsidRPr="00984D63">
        <w:rPr>
          <w:rFonts w:ascii="Arial Narrow" w:hAnsi="Arial Narrow"/>
          <w:lang w:val="fr-FR"/>
        </w:rPr>
        <w:t xml:space="preserve"> ) dans une cabine téléphonique. Il __________</w:t>
      </w:r>
      <w:r w:rsidRPr="00984D63">
        <w:rPr>
          <w:rFonts w:ascii="Arial Narrow" w:hAnsi="Arial Narrow"/>
          <w:lang w:val="fr-FR"/>
        </w:rPr>
        <w:t xml:space="preserve">  </w:t>
      </w:r>
      <w:r w:rsidRPr="00984D63">
        <w:rPr>
          <w:rFonts w:ascii="Arial Narrow" w:hAnsi="Arial Narrow"/>
          <w:lang w:val="fr-FR"/>
        </w:rPr>
        <w:t>( ne</w:t>
      </w:r>
      <w:r w:rsidRPr="00984D63">
        <w:rPr>
          <w:rFonts w:ascii="Arial Narrow" w:hAnsi="Arial Narrow"/>
          <w:lang w:val="fr-FR"/>
        </w:rPr>
        <w:t xml:space="preserve"> pas savoir </w:t>
      </w:r>
      <w:r w:rsidRPr="00984D63">
        <w:rPr>
          <w:rFonts w:ascii="Arial Narrow" w:hAnsi="Arial Narrow"/>
          <w:lang w:val="fr-FR"/>
        </w:rPr>
        <w:t>) que Nathalie __________</w:t>
      </w:r>
      <w:r w:rsidRPr="00984D63">
        <w:rPr>
          <w:rFonts w:ascii="Arial Narrow" w:hAnsi="Arial Narrow"/>
          <w:lang w:val="fr-FR"/>
        </w:rPr>
        <w:t xml:space="preserve"> </w:t>
      </w:r>
      <w:r w:rsidR="00472DAC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(le /l’ regarder</w:t>
      </w:r>
      <w:r w:rsidRPr="00984D63">
        <w:rPr>
          <w:rFonts w:ascii="Arial Narrow" w:hAnsi="Arial Narrow"/>
          <w:lang w:val="fr-FR"/>
        </w:rPr>
        <w:t xml:space="preserve"> ) . Il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 chan</w:t>
      </w:r>
      <w:r w:rsidRPr="00984D63">
        <w:rPr>
          <w:rFonts w:ascii="Arial Narrow" w:hAnsi="Arial Narrow"/>
          <w:lang w:val="fr-FR"/>
        </w:rPr>
        <w:t xml:space="preserve">ger </w:t>
      </w:r>
      <w:r w:rsidRPr="00984D63">
        <w:rPr>
          <w:rFonts w:ascii="Arial Narrow" w:hAnsi="Arial Narrow"/>
          <w:lang w:val="fr-FR"/>
        </w:rPr>
        <w:t>) de vêtements et tout de suite il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 deven</w:t>
      </w:r>
      <w:r w:rsidRPr="00984D63">
        <w:rPr>
          <w:rFonts w:ascii="Arial Narrow" w:hAnsi="Arial Narrow"/>
          <w:lang w:val="fr-FR"/>
        </w:rPr>
        <w:t>ir</w:t>
      </w:r>
      <w:r w:rsidRPr="00984D63">
        <w:rPr>
          <w:rFonts w:ascii="Arial Narrow" w:hAnsi="Arial Narrow"/>
          <w:lang w:val="fr-FR"/>
        </w:rPr>
        <w:t xml:space="preserve"> ) Superman! À ce moment, Nathalie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__________ ( sa</w:t>
      </w:r>
      <w:r w:rsidRPr="00984D63">
        <w:rPr>
          <w:rFonts w:ascii="Arial Narrow" w:hAnsi="Arial Narrow"/>
          <w:lang w:val="fr-FR"/>
        </w:rPr>
        <w:t>voir</w:t>
      </w:r>
      <w:r w:rsidRPr="00984D63">
        <w:rPr>
          <w:rFonts w:ascii="Arial Narrow" w:hAnsi="Arial Narrow"/>
          <w:lang w:val="fr-FR"/>
        </w:rPr>
        <w:t xml:space="preserve"> ) le secret de Robert, et elle __________</w:t>
      </w:r>
      <w:r w:rsidRPr="00984D63">
        <w:rPr>
          <w:rFonts w:ascii="Arial Narrow" w:hAnsi="Arial Narrow"/>
          <w:lang w:val="fr-FR"/>
        </w:rPr>
        <w:t xml:space="preserve"> </w:t>
      </w:r>
      <w:r w:rsidRPr="00984D63">
        <w:rPr>
          <w:rFonts w:ascii="Arial Narrow" w:hAnsi="Arial Narrow"/>
          <w:lang w:val="fr-FR"/>
        </w:rPr>
        <w:t>( tomb</w:t>
      </w:r>
      <w:r w:rsidRPr="00984D63">
        <w:rPr>
          <w:rFonts w:ascii="Arial Narrow" w:hAnsi="Arial Narrow"/>
          <w:lang w:val="fr-FR"/>
        </w:rPr>
        <w:t>er</w:t>
      </w:r>
      <w:r w:rsidRPr="00984D63">
        <w:rPr>
          <w:rFonts w:ascii="Arial Narrow" w:hAnsi="Arial Narrow"/>
          <w:lang w:val="fr-FR"/>
        </w:rPr>
        <w:t xml:space="preserve"> ) amoureuse de lui.</w:t>
      </w:r>
    </w:p>
    <w:p w:rsidR="00984D63" w:rsidRP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b/>
          <w:lang w:val="fr-FR"/>
        </w:rPr>
      </w:pP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hAnsi="Arial Narrow"/>
          <w:b/>
          <w:lang w:val="fr-FR"/>
        </w:rPr>
      </w:pPr>
      <w:r w:rsidRPr="00984D63">
        <w:rPr>
          <w:rFonts w:ascii="Arial Narrow" w:hAnsi="Arial Narrow"/>
          <w:b/>
          <w:lang w:val="fr-FR"/>
        </w:rPr>
        <w:t>Jeanne Mance; première infirmière laïque en Amérique du Nord</w:t>
      </w: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lang w:val="fr-FR"/>
        </w:rPr>
      </w:pPr>
      <w:r w:rsidRPr="00984D63">
        <w:rPr>
          <w:lang w:val="fr-FR"/>
        </w:rPr>
        <w:t xml:space="preserve">Jeanne Mance </w:t>
      </w:r>
      <w:r>
        <w:rPr>
          <w:lang w:val="fr-FR"/>
        </w:rPr>
        <w:t xml:space="preserve">_________ </w:t>
      </w:r>
      <w:r w:rsidRPr="00984D63">
        <w:rPr>
          <w:lang w:val="fr-FR"/>
        </w:rPr>
        <w:t xml:space="preserve">(marquer) l’histoire de Montréal puisqu’elle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(participer) à la fondation et à la survie de Montréal au Canada.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(fonder) puis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(diriger) le premier hôpital montréalais qui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>
        <w:rPr>
          <w:lang w:val="fr-FR"/>
        </w:rPr>
        <w:t xml:space="preserve"> </w:t>
      </w:r>
      <w:r w:rsidRPr="00984D63">
        <w:rPr>
          <w:lang w:val="fr-FR"/>
        </w:rPr>
        <w:t xml:space="preserve">(se appeler) à l’époque : l’Hôtel-Dieu. Jeanne Mance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(être) la première </w:t>
      </w:r>
      <w:r w:rsidRPr="00984D63">
        <w:rPr>
          <w:lang w:val="fr-FR"/>
        </w:rPr>
        <w:lastRenderedPageBreak/>
        <w:t>infirmière laïque à pratiquer en Amérique du Nord. Tout au long de sa vie, elle</w:t>
      </w:r>
      <w:r>
        <w:rPr>
          <w:lang w:val="fr-FR"/>
        </w:rPr>
        <w:t xml:space="preserve"> </w:t>
      </w:r>
      <w:r>
        <w:rPr>
          <w:lang w:val="fr-FR"/>
        </w:rPr>
        <w:t>_________</w:t>
      </w:r>
      <w:r w:rsidRPr="00984D63">
        <w:rPr>
          <w:lang w:val="fr-FR"/>
        </w:rPr>
        <w:t xml:space="preserve"> (lutter) avec acharnement pour la prospérité de cet établissement françai</w:t>
      </w:r>
      <w:r>
        <w:rPr>
          <w:lang w:val="fr-FR"/>
        </w:rPr>
        <w:t xml:space="preserve">s. </w:t>
      </w: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lang w:val="fr-FR"/>
        </w:rPr>
      </w:pPr>
      <w:r w:rsidRPr="00984D63">
        <w:rPr>
          <w:lang w:val="fr-FR"/>
        </w:rPr>
        <w:t xml:space="preserve">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(naître) dans une famille aisée.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(appartenir) à la bourgeoisie de robe, à Langres, en France, en 1606. Tôt dans sa vie,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(commencer) à travailler aux soins infirmiers. La guerre de Trente ans (1618-1648) lui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(permettre) d’acquérir ses premières expériences auprès des malades. Tout au long de sa vie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>(continuer) à prodiguer son dévouement aux malades.</w:t>
      </w: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lang w:val="fr-FR"/>
        </w:rPr>
      </w:pPr>
      <w:r w:rsidRPr="00984D63">
        <w:rPr>
          <w:lang w:val="fr-FR"/>
        </w:rPr>
        <w:t xml:space="preserve">La venue de Jeanne Mance en Nouvelle-France, tout comme le choix de Maisonneuve et l'arrivée subséquente de Marguerite Bourgeoys, en 1653, qui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>
        <w:rPr>
          <w:lang w:val="fr-FR"/>
        </w:rPr>
        <w:t xml:space="preserve"> </w:t>
      </w:r>
      <w:r w:rsidRPr="00984D63">
        <w:rPr>
          <w:lang w:val="fr-FR"/>
        </w:rPr>
        <w:t xml:space="preserve">(s'occuper) d'éducation cinq ans plus tard, doit être comprise dans le contexte de la ferveur religieuse et missionnaire de la France du XVIIe siècle. Montréal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(ne pas être) , à cette époque, une colonie de peuplement; elle </w:t>
      </w:r>
      <w:r>
        <w:rPr>
          <w:lang w:val="fr-FR"/>
        </w:rPr>
        <w:t>_________</w:t>
      </w:r>
      <w:r w:rsidRPr="00984D63">
        <w:rPr>
          <w:lang w:val="fr-FR"/>
        </w:rPr>
        <w:t xml:space="preserve"> </w:t>
      </w:r>
      <w:r w:rsidRPr="00984D63">
        <w:rPr>
          <w:lang w:val="fr-FR"/>
        </w:rPr>
        <w:t>(constituer) plutôt une colonie missionnaire qui</w:t>
      </w:r>
      <w:r>
        <w:rPr>
          <w:lang w:val="fr-FR"/>
        </w:rPr>
        <w:t xml:space="preserve"> </w:t>
      </w:r>
      <w:r>
        <w:rPr>
          <w:lang w:val="fr-FR"/>
        </w:rPr>
        <w:t>_________</w:t>
      </w:r>
      <w:r w:rsidRPr="00984D63">
        <w:rPr>
          <w:lang w:val="fr-FR"/>
        </w:rPr>
        <w:t xml:space="preserve"> (viser) à convertir les populations autochtones au catholicisme.</w:t>
      </w: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lang w:val="fr-FR"/>
        </w:rPr>
      </w:pPr>
      <w:r w:rsidRPr="00984D63">
        <w:rPr>
          <w:lang w:val="fr-FR"/>
        </w:rPr>
        <w:t xml:space="preserve">À l’âge de 34 ans, lors d'une procession à Troyes, en Champagne, elle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(découvrir) sa vocation missionnaire et elle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(vouloir) rejoindre la Nouvelle-France dont l'expansion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>(être) en pleine actualité.</w:t>
      </w:r>
    </w:p>
    <w:p w:rsidR="00984D63" w:rsidRP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hAnsi="Arial Narrow"/>
          <w:b/>
          <w:lang w:val="fr-FR"/>
        </w:rPr>
      </w:pPr>
      <w:r w:rsidRPr="00984D63">
        <w:rPr>
          <w:lang w:val="fr-FR"/>
        </w:rPr>
        <w:t>Le 9 mai 1641, Jeanne Mance (embarquer) sur l'un des deux navires en partance pour la Nouvelle-France, de même que Maisonneuve.</w:t>
      </w:r>
    </w:p>
    <w:p w:rsid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lang w:val="fr-FR"/>
        </w:rPr>
      </w:pPr>
      <w:r w:rsidRPr="00984D63">
        <w:rPr>
          <w:lang w:val="fr-FR"/>
        </w:rPr>
        <w:t xml:space="preserve">La construction de l'Hôtel-Dieu de Montréal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(débuter) en 1645. Le contrat de fondation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="00472DAC">
        <w:rPr>
          <w:lang w:val="fr-FR"/>
        </w:rPr>
        <w:t xml:space="preserve"> </w:t>
      </w:r>
      <w:r w:rsidRPr="00984D63">
        <w:rPr>
          <w:lang w:val="fr-FR"/>
        </w:rPr>
        <w:t xml:space="preserve">(signer) à Paris le 12 janvier 1644. L’édifice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(situer) entre les rues St-Paul et St-Sulpice, celui-ci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(faire) de bois bien modeste et il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>(mesurer) 60 pieds de longueur et 24 pieds de largeur; il y</w:t>
      </w:r>
      <w:r w:rsidR="00472DAC">
        <w:rPr>
          <w:lang w:val="fr-FR"/>
        </w:rPr>
        <w:t xml:space="preserve"> </w:t>
      </w:r>
      <w:r w:rsidR="00472DAC">
        <w:rPr>
          <w:lang w:val="fr-FR"/>
        </w:rPr>
        <w:t>_________</w:t>
      </w:r>
      <w:r w:rsidRPr="00984D63">
        <w:rPr>
          <w:lang w:val="fr-FR"/>
        </w:rPr>
        <w:t xml:space="preserve"> (avoir) six lits pour hommes et deux lits pour femmes. L’édifice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(cerner) d'une palissade de pieux et d'un fossé. Montréal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="00472DAC">
        <w:rPr>
          <w:lang w:val="fr-FR"/>
        </w:rPr>
        <w:t xml:space="preserve"> </w:t>
      </w:r>
      <w:r w:rsidRPr="00984D63">
        <w:rPr>
          <w:lang w:val="fr-FR"/>
        </w:rPr>
        <w:t xml:space="preserve">(avoir) cet hôpital jusqu'en 1654, ensuite, ils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="00472DAC">
        <w:rPr>
          <w:lang w:val="fr-FR"/>
        </w:rPr>
        <w:t xml:space="preserve"> </w:t>
      </w:r>
      <w:r w:rsidRPr="00984D63">
        <w:rPr>
          <w:lang w:val="fr-FR"/>
        </w:rPr>
        <w:t xml:space="preserve">(construire) un édifice plus vaste. Jeanne Mance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="00472DAC">
        <w:rPr>
          <w:lang w:val="fr-FR"/>
        </w:rPr>
        <w:t xml:space="preserve"> </w:t>
      </w:r>
      <w:r w:rsidRPr="00984D63">
        <w:rPr>
          <w:lang w:val="fr-FR"/>
        </w:rPr>
        <w:t>(venir) en NouvelleFrance pour être infirmière. Elle</w:t>
      </w:r>
      <w:r w:rsidR="00472DAC">
        <w:rPr>
          <w:lang w:val="fr-FR"/>
        </w:rPr>
        <w:t xml:space="preserve"> </w:t>
      </w:r>
      <w:r w:rsidR="00472DAC">
        <w:rPr>
          <w:lang w:val="fr-FR"/>
        </w:rPr>
        <w:t>_________</w:t>
      </w:r>
      <w:r w:rsidRPr="00984D63">
        <w:rPr>
          <w:lang w:val="fr-FR"/>
        </w:rPr>
        <w:t xml:space="preserve"> (préparer) les médicaments et les onguents et elle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="00472DAC">
        <w:rPr>
          <w:lang w:val="fr-FR"/>
        </w:rPr>
        <w:t xml:space="preserve"> </w:t>
      </w:r>
      <w:r w:rsidRPr="00984D63">
        <w:rPr>
          <w:lang w:val="fr-FR"/>
        </w:rPr>
        <w:t>(nettoyer) les pansements. Souvenons-nous que la pratique de la médecine, au milieu du XVIIe siècle,</w:t>
      </w:r>
      <w:r w:rsidR="00472DAC">
        <w:rPr>
          <w:lang w:val="fr-FR"/>
        </w:rPr>
        <w:t xml:space="preserve"> </w:t>
      </w:r>
      <w:r w:rsidR="00472DAC">
        <w:rPr>
          <w:lang w:val="fr-FR"/>
        </w:rPr>
        <w:t>_________</w:t>
      </w:r>
      <w:r w:rsidRPr="00984D63">
        <w:rPr>
          <w:lang w:val="fr-FR"/>
        </w:rPr>
        <w:t xml:space="preserve"> (être) fort différente de ce que l'on connaît aujourd'hui</w:t>
      </w:r>
    </w:p>
    <w:p w:rsidR="00984D63" w:rsidRPr="00984D63" w:rsidRDefault="00984D63" w:rsidP="00472DA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984D63">
        <w:rPr>
          <w:lang w:val="fr-FR"/>
        </w:rPr>
        <w:t xml:space="preserve">Jeanne Mance </w:t>
      </w:r>
      <w:r w:rsidR="00472DAC">
        <w:rPr>
          <w:lang w:val="fr-FR"/>
        </w:rPr>
        <w:t>_________</w:t>
      </w:r>
      <w:r w:rsidR="00472DAC" w:rsidRPr="00984D63">
        <w:rPr>
          <w:lang w:val="fr-FR"/>
        </w:rPr>
        <w:t xml:space="preserve"> </w:t>
      </w:r>
      <w:r w:rsidRPr="00984D63">
        <w:rPr>
          <w:lang w:val="fr-FR"/>
        </w:rPr>
        <w:t xml:space="preserve">(mourir) en 1673 avec, à ses côtés, Marguerite Bourgeoys. </w:t>
      </w:r>
      <w:r w:rsidRPr="00472DAC">
        <w:rPr>
          <w:lang w:val="fr-FR"/>
        </w:rPr>
        <w:t>Son souvenir est inscrit dans notre mémoire collective de plusieurs façons : une statue de Louis-Philippe Hébert en face de l'Hôtel-Dieu de Montréal; le parc Jeanne-Mance au pied du Mont-Royal, à Montréal; la circonscription électorale de Jeanne-Mance dans la grande région de Montréal; l'Édifice Jeanne-Mance, du Ministère de la Santé du Canada à Ottawa.</w:t>
      </w:r>
    </w:p>
    <w:p w:rsidR="00472DAC" w:rsidRPr="00D20239" w:rsidRDefault="007D7B5A" w:rsidP="00472DAC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Compréhension écrite : lire</w:t>
      </w:r>
      <w:r w:rsidR="00472DAC" w:rsidRPr="00D20239">
        <w:rPr>
          <w:rFonts w:ascii="Arial Narrow" w:eastAsia="Arial Narrow" w:hAnsi="Arial Narrow" w:cs="Arial Narrow"/>
          <w:color w:val="000000"/>
          <w:lang w:val="fr-FR"/>
        </w:rPr>
        <w:t xml:space="preserve"> le</w:t>
      </w:r>
      <w:r>
        <w:rPr>
          <w:rFonts w:ascii="Arial Narrow" w:eastAsia="Arial Narrow" w:hAnsi="Arial Narrow" w:cs="Arial Narrow"/>
          <w:color w:val="000000"/>
          <w:lang w:val="fr-FR"/>
        </w:rPr>
        <w:t>s</w:t>
      </w:r>
      <w:r w:rsidR="00472DAC" w:rsidRPr="00D20239">
        <w:rPr>
          <w:rFonts w:ascii="Arial Narrow" w:eastAsia="Arial Narrow" w:hAnsi="Arial Narrow" w:cs="Arial Narrow"/>
          <w:color w:val="000000"/>
          <w:lang w:val="fr-FR"/>
        </w:rPr>
        <w:t xml:space="preserve"> texte</w:t>
      </w:r>
      <w:r>
        <w:rPr>
          <w:rFonts w:ascii="Arial Narrow" w:eastAsia="Arial Narrow" w:hAnsi="Arial Narrow" w:cs="Arial Narrow"/>
          <w:color w:val="000000"/>
          <w:lang w:val="fr-FR"/>
        </w:rPr>
        <w:t xml:space="preserve"> et  se préparer a </w:t>
      </w:r>
      <w:r w:rsidR="00472DAC" w:rsidRPr="00D20239">
        <w:rPr>
          <w:rFonts w:ascii="Arial Narrow" w:eastAsia="Arial Narrow" w:hAnsi="Arial Narrow" w:cs="Arial Narrow"/>
          <w:color w:val="000000"/>
          <w:lang w:val="fr-FR"/>
        </w:rPr>
        <w:t xml:space="preserve">répondre </w:t>
      </w:r>
      <w:r>
        <w:rPr>
          <w:rFonts w:ascii="Arial Narrow" w:eastAsia="Arial Narrow" w:hAnsi="Arial Narrow" w:cs="Arial Narrow"/>
          <w:color w:val="000000"/>
          <w:lang w:val="fr-FR"/>
        </w:rPr>
        <w:t>oralement aux questions.</w:t>
      </w:r>
    </w:p>
    <w:p w:rsidR="00E92587" w:rsidRPr="007D7B5A" w:rsidRDefault="00054A43" w:rsidP="007D7B5A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7D7B5A">
        <w:rPr>
          <w:rFonts w:ascii="Arial Narrow" w:eastAsia="Arial Narrow" w:hAnsi="Arial Narrow" w:cs="Arial Narrow"/>
          <w:color w:val="000000"/>
          <w:lang w:val="fr-FR"/>
        </w:rPr>
        <w:lastRenderedPageBreak/>
        <w:t xml:space="preserve">Crée un podcast sur la biographie d’un artiste ou bien un athlète fameuse. 5 min minimum. </w:t>
      </w:r>
    </w:p>
    <w:p w:rsidR="00054A43" w:rsidRPr="00472DAC" w:rsidRDefault="00472DAC" w:rsidP="001E415A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Pense à un thème specifique qui attire l’attention des adolescents. Après, realise une enquête de minimum 10 questions. Utilise le registre de langue courant. </w:t>
      </w:r>
    </w:p>
    <w:p w:rsidR="00054A43" w:rsidRPr="00D20239" w:rsidRDefault="00054A43" w:rsidP="001E415A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Lis une nouvelle de ton intérêt et prépare une </w:t>
      </w:r>
      <w:r w:rsidR="00BC042C" w:rsidRPr="00D20239">
        <w:rPr>
          <w:rFonts w:ascii="Arial Narrow" w:eastAsia="Arial Narrow" w:hAnsi="Arial Narrow" w:cs="Arial Narrow"/>
          <w:color w:val="000000"/>
          <w:lang w:val="fr-FR"/>
        </w:rPr>
        <w:t>présentation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qui </w:t>
      </w:r>
      <w:r w:rsidR="00BC042C" w:rsidRPr="00D20239">
        <w:rPr>
          <w:rFonts w:ascii="Arial Narrow" w:eastAsia="Arial Narrow" w:hAnsi="Arial Narrow" w:cs="Arial Narrow"/>
          <w:color w:val="000000"/>
          <w:lang w:val="fr-FR"/>
        </w:rPr>
        <w:t>contienne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 xml:space="preserve"> le </w:t>
      </w:r>
      <w:r w:rsidR="00BC042C" w:rsidRPr="00D20239">
        <w:rPr>
          <w:rFonts w:ascii="Arial Narrow" w:eastAsia="Arial Narrow" w:hAnsi="Arial Narrow" w:cs="Arial Narrow"/>
          <w:color w:val="000000"/>
          <w:lang w:val="fr-FR"/>
        </w:rPr>
        <w:t>résumé</w:t>
      </w:r>
      <w:r w:rsidR="007D7B5A">
        <w:rPr>
          <w:rFonts w:ascii="Arial Narrow" w:eastAsia="Arial Narrow" w:hAnsi="Arial Narrow" w:cs="Arial Narrow"/>
          <w:color w:val="000000"/>
          <w:lang w:val="fr-FR"/>
        </w:rPr>
        <w:t xml:space="preserve"> et </w:t>
      </w:r>
      <w:r w:rsidRPr="00D20239">
        <w:rPr>
          <w:rFonts w:ascii="Arial Narrow" w:eastAsia="Arial Narrow" w:hAnsi="Arial Narrow" w:cs="Arial Narrow"/>
          <w:color w:val="000000"/>
          <w:lang w:val="fr-FR"/>
        </w:rPr>
        <w:t>ton opinion person</w:t>
      </w:r>
      <w:r w:rsidR="00BC042C" w:rsidRPr="00D20239">
        <w:rPr>
          <w:rFonts w:ascii="Arial Narrow" w:eastAsia="Arial Narrow" w:hAnsi="Arial Narrow" w:cs="Arial Narrow"/>
          <w:color w:val="000000"/>
          <w:lang w:val="fr-FR"/>
        </w:rPr>
        <w:t>elle.</w:t>
      </w:r>
      <w:bookmarkStart w:id="1" w:name="_GoBack"/>
      <w:bookmarkEnd w:id="1"/>
    </w:p>
    <w:sectPr w:rsidR="00054A43" w:rsidRPr="00D20239" w:rsidSect="00D20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/>
      <w:pgMar w:top="1440" w:right="1080" w:bottom="1440" w:left="108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0B" w:rsidRDefault="002E6D0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E6D0B" w:rsidRDefault="002E6D0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39" w:rsidRDefault="00D20239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B51" w:rsidRDefault="00610B51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7B5A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7B5A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39" w:rsidRDefault="00D20239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0B" w:rsidRDefault="002E6D0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E6D0B" w:rsidRDefault="002E6D0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39" w:rsidRDefault="00D20239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B51" w:rsidRDefault="00D20239">
    <w:pPr>
      <w:ind w:left="0" w:hanging="2"/>
      <w:jc w:val="both"/>
    </w:pPr>
    <w:r>
      <w:rPr>
        <w:noProof/>
        <w:lang w:val="es-419" w:eastAsia="es-419"/>
      </w:rPr>
      <w:drawing>
        <wp:anchor distT="0" distB="0" distL="114300" distR="114300" simplePos="0" relativeHeight="251659264" behindDoc="1" locked="0" layoutInCell="1" allowOverlap="1" wp14:anchorId="5A4BFE9A" wp14:editId="30733B21">
          <wp:simplePos x="0" y="0"/>
          <wp:positionH relativeFrom="margin">
            <wp:posOffset>5305425</wp:posOffset>
          </wp:positionH>
          <wp:positionV relativeFrom="paragraph">
            <wp:posOffset>-200660</wp:posOffset>
          </wp:positionV>
          <wp:extent cx="1067252" cy="600075"/>
          <wp:effectExtent l="0" t="0" r="0" b="0"/>
          <wp:wrapTight wrapText="bothSides">
            <wp:wrapPolygon edited="0">
              <wp:start x="0" y="0"/>
              <wp:lineTo x="0" y="20571"/>
              <wp:lineTo x="21214" y="20571"/>
              <wp:lineTo x="21214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ficial del colegio Ferrini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252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39" w:rsidRDefault="00D20239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30B0"/>
    <w:multiLevelType w:val="multilevel"/>
    <w:tmpl w:val="33CA2AB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17F2A6D"/>
    <w:multiLevelType w:val="hybridMultilevel"/>
    <w:tmpl w:val="8FEA91D6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57DF570F"/>
    <w:multiLevelType w:val="hybridMultilevel"/>
    <w:tmpl w:val="6934667A"/>
    <w:lvl w:ilvl="0" w:tplc="240A000F">
      <w:start w:val="1"/>
      <w:numFmt w:val="decimal"/>
      <w:lvlText w:val="%1."/>
      <w:lvlJc w:val="left"/>
      <w:pPr>
        <w:ind w:left="1485" w:hanging="360"/>
      </w:pPr>
    </w:lvl>
    <w:lvl w:ilvl="1" w:tplc="240A0019" w:tentative="1">
      <w:start w:val="1"/>
      <w:numFmt w:val="lowerLetter"/>
      <w:lvlText w:val="%2."/>
      <w:lvlJc w:val="left"/>
      <w:pPr>
        <w:ind w:left="2205" w:hanging="360"/>
      </w:pPr>
    </w:lvl>
    <w:lvl w:ilvl="2" w:tplc="240A001B" w:tentative="1">
      <w:start w:val="1"/>
      <w:numFmt w:val="lowerRoman"/>
      <w:lvlText w:val="%3."/>
      <w:lvlJc w:val="right"/>
      <w:pPr>
        <w:ind w:left="2925" w:hanging="180"/>
      </w:pPr>
    </w:lvl>
    <w:lvl w:ilvl="3" w:tplc="240A000F" w:tentative="1">
      <w:start w:val="1"/>
      <w:numFmt w:val="decimal"/>
      <w:lvlText w:val="%4."/>
      <w:lvlJc w:val="left"/>
      <w:pPr>
        <w:ind w:left="3645" w:hanging="360"/>
      </w:pPr>
    </w:lvl>
    <w:lvl w:ilvl="4" w:tplc="240A0019" w:tentative="1">
      <w:start w:val="1"/>
      <w:numFmt w:val="lowerLetter"/>
      <w:lvlText w:val="%5."/>
      <w:lvlJc w:val="left"/>
      <w:pPr>
        <w:ind w:left="4365" w:hanging="360"/>
      </w:pPr>
    </w:lvl>
    <w:lvl w:ilvl="5" w:tplc="240A001B" w:tentative="1">
      <w:start w:val="1"/>
      <w:numFmt w:val="lowerRoman"/>
      <w:lvlText w:val="%6."/>
      <w:lvlJc w:val="right"/>
      <w:pPr>
        <w:ind w:left="5085" w:hanging="180"/>
      </w:pPr>
    </w:lvl>
    <w:lvl w:ilvl="6" w:tplc="240A000F" w:tentative="1">
      <w:start w:val="1"/>
      <w:numFmt w:val="decimal"/>
      <w:lvlText w:val="%7."/>
      <w:lvlJc w:val="left"/>
      <w:pPr>
        <w:ind w:left="5805" w:hanging="360"/>
      </w:pPr>
    </w:lvl>
    <w:lvl w:ilvl="7" w:tplc="240A0019" w:tentative="1">
      <w:start w:val="1"/>
      <w:numFmt w:val="lowerLetter"/>
      <w:lvlText w:val="%8."/>
      <w:lvlJc w:val="left"/>
      <w:pPr>
        <w:ind w:left="6525" w:hanging="360"/>
      </w:pPr>
    </w:lvl>
    <w:lvl w:ilvl="8" w:tplc="24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64696775"/>
    <w:multiLevelType w:val="hybridMultilevel"/>
    <w:tmpl w:val="89143D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73AAD"/>
    <w:multiLevelType w:val="hybridMultilevel"/>
    <w:tmpl w:val="3BB623C6"/>
    <w:lvl w:ilvl="0" w:tplc="FF3E9602">
      <w:start w:val="1"/>
      <w:numFmt w:val="decimal"/>
      <w:lvlText w:val="%1."/>
      <w:lvlJc w:val="left"/>
      <w:pPr>
        <w:ind w:left="718" w:hanging="360"/>
      </w:pPr>
      <w:rPr>
        <w:b/>
        <w:lang w:val="es-CO"/>
      </w:rPr>
    </w:lvl>
    <w:lvl w:ilvl="1" w:tplc="C0BECE34">
      <w:start w:val="1"/>
      <w:numFmt w:val="lowerLetter"/>
      <w:lvlText w:val="%2."/>
      <w:lvlJc w:val="left"/>
      <w:pPr>
        <w:ind w:left="1438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58" w:hanging="180"/>
      </w:pPr>
    </w:lvl>
    <w:lvl w:ilvl="3" w:tplc="240A000F" w:tentative="1">
      <w:start w:val="1"/>
      <w:numFmt w:val="decimal"/>
      <w:lvlText w:val="%4."/>
      <w:lvlJc w:val="left"/>
      <w:pPr>
        <w:ind w:left="2878" w:hanging="360"/>
      </w:pPr>
    </w:lvl>
    <w:lvl w:ilvl="4" w:tplc="240A0019" w:tentative="1">
      <w:start w:val="1"/>
      <w:numFmt w:val="lowerLetter"/>
      <w:lvlText w:val="%5."/>
      <w:lvlJc w:val="left"/>
      <w:pPr>
        <w:ind w:left="3598" w:hanging="360"/>
      </w:pPr>
    </w:lvl>
    <w:lvl w:ilvl="5" w:tplc="240A001B" w:tentative="1">
      <w:start w:val="1"/>
      <w:numFmt w:val="lowerRoman"/>
      <w:lvlText w:val="%6."/>
      <w:lvlJc w:val="right"/>
      <w:pPr>
        <w:ind w:left="4318" w:hanging="180"/>
      </w:pPr>
    </w:lvl>
    <w:lvl w:ilvl="6" w:tplc="240A000F" w:tentative="1">
      <w:start w:val="1"/>
      <w:numFmt w:val="decimal"/>
      <w:lvlText w:val="%7."/>
      <w:lvlJc w:val="left"/>
      <w:pPr>
        <w:ind w:left="5038" w:hanging="360"/>
      </w:pPr>
    </w:lvl>
    <w:lvl w:ilvl="7" w:tplc="240A0019" w:tentative="1">
      <w:start w:val="1"/>
      <w:numFmt w:val="lowerLetter"/>
      <w:lvlText w:val="%8."/>
      <w:lvlJc w:val="left"/>
      <w:pPr>
        <w:ind w:left="5758" w:hanging="360"/>
      </w:pPr>
    </w:lvl>
    <w:lvl w:ilvl="8" w:tplc="24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67E756CF"/>
    <w:multiLevelType w:val="multilevel"/>
    <w:tmpl w:val="3C9215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2282989"/>
    <w:multiLevelType w:val="hybridMultilevel"/>
    <w:tmpl w:val="72C697C4"/>
    <w:lvl w:ilvl="0" w:tplc="240A000F">
      <w:start w:val="1"/>
      <w:numFmt w:val="decimal"/>
      <w:lvlText w:val="%1."/>
      <w:lvlJc w:val="left"/>
      <w:pPr>
        <w:ind w:left="765" w:hanging="360"/>
      </w:pPr>
    </w:lvl>
    <w:lvl w:ilvl="1" w:tplc="240A0019" w:tentative="1">
      <w:start w:val="1"/>
      <w:numFmt w:val="lowerLetter"/>
      <w:lvlText w:val="%2."/>
      <w:lvlJc w:val="left"/>
      <w:pPr>
        <w:ind w:left="1485" w:hanging="360"/>
      </w:pPr>
    </w:lvl>
    <w:lvl w:ilvl="2" w:tplc="240A001B" w:tentative="1">
      <w:start w:val="1"/>
      <w:numFmt w:val="lowerRoman"/>
      <w:lvlText w:val="%3."/>
      <w:lvlJc w:val="right"/>
      <w:pPr>
        <w:ind w:left="2205" w:hanging="180"/>
      </w:pPr>
    </w:lvl>
    <w:lvl w:ilvl="3" w:tplc="240A000F" w:tentative="1">
      <w:start w:val="1"/>
      <w:numFmt w:val="decimal"/>
      <w:lvlText w:val="%4."/>
      <w:lvlJc w:val="left"/>
      <w:pPr>
        <w:ind w:left="2925" w:hanging="360"/>
      </w:pPr>
    </w:lvl>
    <w:lvl w:ilvl="4" w:tplc="240A0019" w:tentative="1">
      <w:start w:val="1"/>
      <w:numFmt w:val="lowerLetter"/>
      <w:lvlText w:val="%5."/>
      <w:lvlJc w:val="left"/>
      <w:pPr>
        <w:ind w:left="3645" w:hanging="360"/>
      </w:pPr>
    </w:lvl>
    <w:lvl w:ilvl="5" w:tplc="240A001B" w:tentative="1">
      <w:start w:val="1"/>
      <w:numFmt w:val="lowerRoman"/>
      <w:lvlText w:val="%6."/>
      <w:lvlJc w:val="right"/>
      <w:pPr>
        <w:ind w:left="4365" w:hanging="180"/>
      </w:pPr>
    </w:lvl>
    <w:lvl w:ilvl="6" w:tplc="240A000F" w:tentative="1">
      <w:start w:val="1"/>
      <w:numFmt w:val="decimal"/>
      <w:lvlText w:val="%7."/>
      <w:lvlJc w:val="left"/>
      <w:pPr>
        <w:ind w:left="5085" w:hanging="360"/>
      </w:pPr>
    </w:lvl>
    <w:lvl w:ilvl="7" w:tplc="240A0019" w:tentative="1">
      <w:start w:val="1"/>
      <w:numFmt w:val="lowerLetter"/>
      <w:lvlText w:val="%8."/>
      <w:lvlJc w:val="left"/>
      <w:pPr>
        <w:ind w:left="5805" w:hanging="360"/>
      </w:pPr>
    </w:lvl>
    <w:lvl w:ilvl="8" w:tplc="24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7BA5440F"/>
    <w:multiLevelType w:val="multilevel"/>
    <w:tmpl w:val="59FEF6C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EB24E34"/>
    <w:multiLevelType w:val="hybridMultilevel"/>
    <w:tmpl w:val="F23A3A76"/>
    <w:lvl w:ilvl="0" w:tplc="29D667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D8A2D4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1B"/>
    <w:rsid w:val="00013685"/>
    <w:rsid w:val="00054A43"/>
    <w:rsid w:val="000674D9"/>
    <w:rsid w:val="00087EE3"/>
    <w:rsid w:val="001E415A"/>
    <w:rsid w:val="00207D94"/>
    <w:rsid w:val="002B11BE"/>
    <w:rsid w:val="002E6D0B"/>
    <w:rsid w:val="00362784"/>
    <w:rsid w:val="00366B25"/>
    <w:rsid w:val="003A57CC"/>
    <w:rsid w:val="00472DAC"/>
    <w:rsid w:val="00575B18"/>
    <w:rsid w:val="005B5434"/>
    <w:rsid w:val="00604B12"/>
    <w:rsid w:val="00610B51"/>
    <w:rsid w:val="006658AF"/>
    <w:rsid w:val="006F1EE7"/>
    <w:rsid w:val="00725011"/>
    <w:rsid w:val="007A1B4C"/>
    <w:rsid w:val="007A2F9C"/>
    <w:rsid w:val="007D7B5A"/>
    <w:rsid w:val="0081671B"/>
    <w:rsid w:val="008B5399"/>
    <w:rsid w:val="008E2AF3"/>
    <w:rsid w:val="00984D63"/>
    <w:rsid w:val="009978CB"/>
    <w:rsid w:val="00B076AB"/>
    <w:rsid w:val="00B37021"/>
    <w:rsid w:val="00B5589B"/>
    <w:rsid w:val="00BC042C"/>
    <w:rsid w:val="00CB6FF2"/>
    <w:rsid w:val="00D20239"/>
    <w:rsid w:val="00E91D37"/>
    <w:rsid w:val="00E92587"/>
    <w:rsid w:val="00EE7C7B"/>
    <w:rsid w:val="00F6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3EBF5"/>
  <w15:docId w15:val="{2CFD6001-BF55-4201-BB20-23A8BD07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A2F9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character" w:customStyle="1" w:styleId="h5p-input-wrapper">
    <w:name w:val="h5p-input-wrapper"/>
    <w:basedOn w:val="Fuentedeprrafopredeter"/>
    <w:rsid w:val="007A2F9C"/>
  </w:style>
  <w:style w:type="paragraph" w:styleId="Encabezado">
    <w:name w:val="header"/>
    <w:basedOn w:val="Normal"/>
    <w:link w:val="EncabezadoCar"/>
    <w:uiPriority w:val="99"/>
    <w:unhideWhenUsed/>
    <w:rsid w:val="00D202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0239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6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o9hgp1qlzIIBeQShaVRNSGBhw==">CgMxLjAyCGguZ2pkZ3hzOAByITF3MU9kaVVSQU81U0ZjS2hYU1prNlJFTnhFZWlvU1RFMA==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1150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</cp:lastModifiedBy>
  <cp:revision>8</cp:revision>
  <dcterms:created xsi:type="dcterms:W3CDTF">2023-10-24T20:25:00Z</dcterms:created>
  <dcterms:modified xsi:type="dcterms:W3CDTF">2024-11-28T12:25:00Z</dcterms:modified>
</cp:coreProperties>
</file>