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6107" cy="571873"/>
            <wp:effectExtent b="0" l="0" r="0" t="0"/>
            <wp:docPr id="5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Lengua Castellana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Tercero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Nombre del estudiante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Generales: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Presentación: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APA y ser sustentado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el 17 de enero, en el horario de 8:00am a 12:00pm,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donde el estudiante dará cuenta de sus conocimientos y competencias.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PROBLEMATIZADORAS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estrategias utilizo para comunicarme significativamente de manera clara en diferentes situaciones de mi contexto inmediato?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formas, medios y estrategias que se utilizan socialmente para informar, orientar y expresar situaciones y emociones?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potenciar la producción, comprensión e interpretación de textos, enriqueciendo el proceso comunicativo, mediante la clasificación y aplicación de las categorías gramaticales?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producir textos orales y escritos que respondan a diversos propósitos comunicativos?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 adquirimos la comprensión de textos desde los diferentes géneros literarios?</w:t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. Elabora 3 frases para cada una de las siguientes imágenes haciendo uso del recurso literario de la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personificación: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-318133</wp:posOffset>
            </wp:positionH>
            <wp:positionV relativeFrom="paragraph">
              <wp:posOffset>0</wp:posOffset>
            </wp:positionV>
            <wp:extent cx="1457325" cy="1072753"/>
            <wp:effectExtent b="0" l="0" r="0" t="0"/>
            <wp:wrapSquare wrapText="bothSides" distB="0" distT="0" distL="114300" distR="114300"/>
            <wp:docPr descr="Icono de fruta de tomate caricatura de dibujos animados haciendo actividad  diaria deporte gimnasio tocar tambor haciendo yoga correr cantando música  feliz alegre selfie bailando | Vector Premium" id="50" name="image2.jpg"/>
            <a:graphic>
              <a:graphicData uri="http://schemas.openxmlformats.org/drawingml/2006/picture">
                <pic:pic>
                  <pic:nvPicPr>
                    <pic:cNvPr descr="Icono de fruta de tomate caricatura de dibujos animados haciendo actividad  diaria deporte gimnasio tocar tambor haciendo yoga correr cantando música  feliz alegre selfie bailando | Vector Premium" id="0" name="image2.jpg"/>
                    <pic:cNvPicPr preferRelativeResize="0"/>
                  </pic:nvPicPr>
                  <pic:blipFill>
                    <a:blip r:embed="rId8"/>
                    <a:srcRect b="65489" l="3261" r="59239" t="896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727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1155700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2400" y="3780000"/>
                          <a:ext cx="4267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1155700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2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1168400</wp:posOffset>
                </wp:positionH>
                <wp:positionV relativeFrom="paragraph">
                  <wp:posOffset>25400</wp:posOffset>
                </wp:positionV>
                <wp:extent cx="0" cy="12700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2400" y="3780000"/>
                          <a:ext cx="4267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1168400</wp:posOffset>
                </wp:positionH>
                <wp:positionV relativeFrom="paragraph">
                  <wp:posOffset>25400</wp:posOffset>
                </wp:positionV>
                <wp:extent cx="0" cy="12700"/>
                <wp:effectExtent b="0" l="0" r="0" t="0"/>
                <wp:wrapNone/>
                <wp:docPr id="46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1168400</wp:posOffset>
                </wp:positionH>
                <wp:positionV relativeFrom="paragraph">
                  <wp:posOffset>38100</wp:posOffset>
                </wp:positionV>
                <wp:extent cx="0" cy="12700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2400" y="3780000"/>
                          <a:ext cx="4267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1168400</wp:posOffset>
                </wp:positionH>
                <wp:positionV relativeFrom="paragraph">
                  <wp:posOffset>38100</wp:posOffset>
                </wp:positionV>
                <wp:extent cx="0" cy="12700"/>
                <wp:effectExtent b="0" l="0" r="0" t="0"/>
                <wp:wrapNone/>
                <wp:docPr id="44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-149224</wp:posOffset>
            </wp:positionH>
            <wp:positionV relativeFrom="paragraph">
              <wp:posOffset>233679</wp:posOffset>
            </wp:positionV>
            <wp:extent cx="1095375" cy="1095375"/>
            <wp:effectExtent b="0" l="0" r="0" t="0"/>
            <wp:wrapSquare wrapText="bothSides" distB="0" distT="0" distL="114300" distR="114300"/>
            <wp:docPr descr="Tierra con Gafas de Sol Geniales Gratis Dibujos Animados Imágene｜Illustoon  ES" id="47" name="image5.png"/>
            <a:graphic>
              <a:graphicData uri="http://schemas.openxmlformats.org/drawingml/2006/picture">
                <pic:pic>
                  <pic:nvPicPr>
                    <pic:cNvPr descr="Tierra con Gafas de Sol Geniales Gratis Dibujos Animados Imágene｜Illustoon  ES"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1168400</wp:posOffset>
                </wp:positionH>
                <wp:positionV relativeFrom="paragraph">
                  <wp:posOffset>38100</wp:posOffset>
                </wp:positionV>
                <wp:extent cx="0" cy="12700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2400" y="3780000"/>
                          <a:ext cx="4267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1168400</wp:posOffset>
                </wp:positionH>
                <wp:positionV relativeFrom="paragraph">
                  <wp:posOffset>38100</wp:posOffset>
                </wp:positionV>
                <wp:extent cx="0" cy="12700"/>
                <wp:effectExtent b="0" l="0" r="0" t="0"/>
                <wp:wrapNone/>
                <wp:docPr id="4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2400" y="3780000"/>
                          <a:ext cx="4267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3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2400" y="3780000"/>
                          <a:ext cx="4267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2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99061</wp:posOffset>
            </wp:positionH>
            <wp:positionV relativeFrom="paragraph">
              <wp:posOffset>76835</wp:posOffset>
            </wp:positionV>
            <wp:extent cx="742950" cy="1003935"/>
            <wp:effectExtent b="0" l="0" r="0" t="0"/>
            <wp:wrapSquare wrapText="bothSides" distB="0" distT="0" distL="114300" distR="114300"/>
            <wp:docPr descr="Libro Triste Imágenes Gratis de Personajes de Dibujos Animados｜Charatoon ES" id="48" name="image3.png"/>
            <a:graphic>
              <a:graphicData uri="http://schemas.openxmlformats.org/drawingml/2006/picture">
                <pic:pic>
                  <pic:nvPicPr>
                    <pic:cNvPr descr="Libro Triste Imágenes Gratis de Personajes de Dibujos Animados｜Charatoon ES" id="0" name="image3.png"/>
                    <pic:cNvPicPr preferRelativeResize="0"/>
                  </pic:nvPicPr>
                  <pic:blipFill>
                    <a:blip r:embed="rId16"/>
                    <a:srcRect b="6500" l="17500" r="18500" t="700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0039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88900</wp:posOffset>
                </wp:positionV>
                <wp:extent cx="0" cy="12700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2400" y="3780000"/>
                          <a:ext cx="4267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88900</wp:posOffset>
                </wp:positionV>
                <wp:extent cx="0" cy="12700"/>
                <wp:effectExtent b="0" l="0" r="0" t="0"/>
                <wp:wrapNone/>
                <wp:docPr id="42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1231900</wp:posOffset>
                </wp:positionH>
                <wp:positionV relativeFrom="paragraph">
                  <wp:posOffset>38100</wp:posOffset>
                </wp:positionV>
                <wp:extent cx="0" cy="12700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2400" y="3780000"/>
                          <a:ext cx="4267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1231900</wp:posOffset>
                </wp:positionH>
                <wp:positionV relativeFrom="paragraph">
                  <wp:posOffset>38100</wp:posOffset>
                </wp:positionV>
                <wp:extent cx="0" cy="12700"/>
                <wp:effectExtent b="0" l="0" r="0" t="0"/>
                <wp:wrapNone/>
                <wp:docPr id="4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1244600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2400" y="3780000"/>
                          <a:ext cx="4267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1244600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3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 Prepara una breve exposición en la cual, mediante ejemplos, explica en qué consiste la narrativa empleada en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el mito.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Define cada uno de los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elementos de la comunicación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. Luego, realiza un ejemplo de una situación comunicativa donde detalles cada uno de ellos. </w:t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Busca una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noticia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que llame tu interés, recortala y señala por medio de líneas cada una de sus partes.  </w:t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Investiga cuáles son las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categorías gramaticales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, escribe dos ejemplos de cada una.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6.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Crea una frase para la imagen e indica el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sujeto y el predicado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en esta: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12065</wp:posOffset>
            </wp:positionV>
            <wp:extent cx="1330325" cy="1295400"/>
            <wp:effectExtent b="0" l="0" r="0" t="0"/>
            <wp:wrapSquare wrapText="bothSides" distB="0" distT="0" distL="114300" distR="114300"/>
            <wp:docPr descr="https://i.pinimg.com/control/564x/da/24/7b/da247b3d00a3d48d72d2febe9ef4926b.jpg" id="49" name="image4.jpg"/>
            <a:graphic>
              <a:graphicData uri="http://schemas.openxmlformats.org/drawingml/2006/picture">
                <pic:pic>
                  <pic:nvPicPr>
                    <pic:cNvPr descr="https://i.pinimg.com/control/564x/da/24/7b/da247b3d00a3d48d72d2febe9ef4926b.jpg" id="0" name="image4.jpg"/>
                    <pic:cNvPicPr preferRelativeResize="0"/>
                  </pic:nvPicPr>
                  <pic:blipFill>
                    <a:blip r:embed="rId20"/>
                    <a:srcRect b="19807" l="10634" r="12183" t="10606"/>
                    <a:stretch>
                      <a:fillRect/>
                    </a:stretch>
                  </pic:blipFill>
                  <pic:spPr>
                    <a:xfrm>
                      <a:off x="0" y="0"/>
                      <a:ext cx="1330325" cy="1295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Frase: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1917700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2400" y="3780000"/>
                          <a:ext cx="4267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1917700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3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Sujeto: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212400" y="3780000"/>
                          <a:ext cx="4267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3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Predicado: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2247900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3307650" y="3775238"/>
                          <a:ext cx="4076700" cy="95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2247900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39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69851</wp:posOffset>
            </wp:positionH>
            <wp:positionV relativeFrom="paragraph">
              <wp:posOffset>87630</wp:posOffset>
            </wp:positionV>
            <wp:extent cx="1343025" cy="1399540"/>
            <wp:effectExtent b="0" l="0" r="0" t="0"/>
            <wp:wrapSquare wrapText="bothSides" distB="0" distT="0" distL="114300" distR="114300"/>
            <wp:docPr descr="Lindo abuelo caminando con mascota gato dibujos animados vector icono  ilustración personas animal aislado plano | Vector Gratis" id="52" name="image9.png"/>
            <a:graphic>
              <a:graphicData uri="http://schemas.openxmlformats.org/drawingml/2006/picture">
                <pic:pic>
                  <pic:nvPicPr>
                    <pic:cNvPr descr="Lindo abuelo caminando con mascota gato dibujos animados vector icono  ilustración personas animal aislado plano | Vector Gratis" id="0" name="image9.png"/>
                    <pic:cNvPicPr preferRelativeResize="0"/>
                  </pic:nvPicPr>
                  <pic:blipFill>
                    <a:blip r:embed="rId24"/>
                    <a:srcRect b="9813" l="13512" r="10280" t="1074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995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               Frase: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3307650" y="3775238"/>
                          <a:ext cx="4076700" cy="95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3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            Sujeto: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3307650" y="3775238"/>
                          <a:ext cx="4076700" cy="95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2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Predicado: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3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379088" y="3780000"/>
                          <a:ext cx="393382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3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7.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Enumera cuatro subclases del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género lírico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y da una breve explicación de cada una. Luego, busca un ejemplo para cada subgénero y pégalo o escríbelo en tu taller.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8.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Escribe al frente de cada frase la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figura literaria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que se está empleando en esta: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 estrellas nos sonríen desde la distancia.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23980" y="3780000"/>
                          <a:ext cx="184404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45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Mientras me despedía, un infierno de nubes se estacionó en mi pecho.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101600</wp:posOffset>
                </wp:positionV>
                <wp:extent cx="0" cy="12700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23980" y="3780000"/>
                          <a:ext cx="184404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3987800</wp:posOffset>
                </wp:positionH>
                <wp:positionV relativeFrom="paragraph">
                  <wp:posOffset>101600</wp:posOffset>
                </wp:positionV>
                <wp:extent cx="0" cy="12700"/>
                <wp:effectExtent b="0" l="0" r="0" t="0"/>
                <wp:wrapNone/>
                <wp:docPr id="3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Bajé las escaleras sin decir una palabra, perdido, como quien ejecuta un comando trazado previamente por el destino.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317500</wp:posOffset>
                </wp:positionV>
                <wp:extent cx="0" cy="12700"/>
                <wp:effectExtent b="0" l="0" r="0" t="0"/>
                <wp:wrapNone/>
                <wp:docPr id="4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23980" y="3780000"/>
                          <a:ext cx="184404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317500</wp:posOffset>
                </wp:positionV>
                <wp:extent cx="0" cy="12700"/>
                <wp:effectExtent b="0" l="0" r="0" t="0"/>
                <wp:wrapNone/>
                <wp:docPr id="43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 golondrinas marcharon con júbilo hacia el verano.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3048000</wp:posOffset>
                </wp:positionH>
                <wp:positionV relativeFrom="paragraph">
                  <wp:posOffset>127000</wp:posOffset>
                </wp:positionV>
                <wp:extent cx="0" cy="12700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23980" y="3780000"/>
                          <a:ext cx="184404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3048000</wp:posOffset>
                </wp:positionH>
                <wp:positionV relativeFrom="paragraph">
                  <wp:posOffset>127000</wp:posOffset>
                </wp:positionV>
                <wp:extent cx="0" cy="12700"/>
                <wp:effectExtent b="0" l="0" r="0" t="0"/>
                <wp:wrapNone/>
                <wp:docPr id="3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obra de teatro fue eterna.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23980" y="3780000"/>
                          <a:ext cx="184404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40000" rotWithShape="0" dir="5400000" dist="20000">
                            <a:srgbClr val="000000">
                              <a:alpha val="37647"/>
                            </a:srgbClr>
                          </a:outerShdw>
                        </a:effectLst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3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9.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 Clasifica las siguientes palabras marcando una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x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en la casilla que corresponda según su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acento: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52"/>
        <w:gridCol w:w="2337"/>
        <w:gridCol w:w="2301"/>
        <w:gridCol w:w="2604"/>
        <w:tblGridChange w:id="0">
          <w:tblGrid>
            <w:gridCol w:w="2452"/>
            <w:gridCol w:w="2337"/>
            <w:gridCol w:w="2301"/>
            <w:gridCol w:w="2604"/>
          </w:tblGrid>
        </w:tblGridChange>
      </w:tblGrid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jc w:val="center"/>
              <w:rPr>
                <w:rFonts w:ascii="Arial Narrow" w:cs="Arial Narrow" w:eastAsia="Arial Narrow" w:hAnsi="Arial Narr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Palabra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Aguda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Grave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4"/>
                <w:szCs w:val="24"/>
                <w:rtl w:val="0"/>
              </w:rPr>
              <w:t xml:space="preserve">Esdrújula </w:t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Menú 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Sílaba 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69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Apoyo</w:t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Acústica </w:t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Escocés 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Frágil 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79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Música 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Quizás 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Cacatúa 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4"/>
                <w:szCs w:val="24"/>
                <w:rtl w:val="0"/>
              </w:rPr>
              <w:t xml:space="preserve">Madrid </w:t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. Consulta en qué consisten el tipo de palabras 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polisémicas.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Realiza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un listado con 5 de estas y acompáñalas de una frase para cada una donde se evidencia la diferencia que estas presentan entre sus significados. Por ejemplo: </w:t>
      </w:r>
    </w:p>
    <w:p w:rsidR="00000000" w:rsidDel="00000000" w:rsidP="00000000" w:rsidRDefault="00000000" w:rsidRPr="00000000" w14:paraId="0000008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Pico: 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Parte saliente de la cabeza de las aves, que terminan generalmente en punta y les permite consumir los alimentos.</w:t>
      </w:r>
    </w:p>
    <w:p w:rsidR="00000000" w:rsidDel="00000000" w:rsidP="00000000" w:rsidRDefault="00000000" w:rsidRPr="00000000" w14:paraId="0000008D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pico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las águilas es peligroso pues suele ser sumamente afilado. </w:t>
      </w:r>
    </w:p>
    <w:p w:rsidR="00000000" w:rsidDel="00000000" w:rsidP="00000000" w:rsidRDefault="00000000" w:rsidRPr="00000000" w14:paraId="0000008F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Pico: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4"/>
          <w:szCs w:val="24"/>
          <w:rtl w:val="0"/>
        </w:rPr>
        <w:t xml:space="preserve"> Cúspide aguda de una montaña.</w:t>
      </w:r>
    </w:p>
    <w:p w:rsidR="00000000" w:rsidDel="00000000" w:rsidP="00000000" w:rsidRDefault="00000000" w:rsidRPr="00000000" w14:paraId="00000091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Ella quedó realmente agotada ya que en tres horas llegó al 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pico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esa montaña. 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OBSERVACIONES: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ser elaborado exclusivamente por el estudiante, de manera clara y con caligrafía legible.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taller debe ser resuelto en su totalidad y debe entregarse en hojas de block tamaño carta.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estudiante debe repasar exhaustivamente el contenido del taller y prepararse para la sustentación en la fecha y horario indicado. Para la sustentación, el estudiante deberá traer los materiales necesarios (hojas, lápiz, borrador, colores, etc.)</w:t>
      </w:r>
    </w:p>
    <w:p w:rsidR="00000000" w:rsidDel="00000000" w:rsidP="00000000" w:rsidRDefault="00000000" w:rsidRPr="00000000" w14:paraId="0000009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IMPORTANTE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La presentación general del trabajo, incluyendo la estética y la organización, será evaluada como parte del criterio total.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Todo lo producido debe ser de autoría del estudiante, cualquier plagio es agravante para anulación del trabajo.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L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os siguientes enlaces o “links” le pueden ser útiles en el desarrollo de esta nivelación académica: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personificación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BiBlioTHeKa, L. [@LaBiBlioTHeKa]. (2022, 2 de marzo). LA PERSONIFICACIÓN para niños PRIMARIA. YouTube. </w:t>
      </w:r>
      <w:hyperlink r:id="rId33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https://www.youtube.com/watch?v=0tnwFtY6Fvo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Mito y leyenda: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EdGio, EP [@edgio8719]. (2023, 21 de mayo). DIFERENTES TIPOS DE MITOS. YouTube. </w:t>
      </w:r>
      <w:hyperlink r:id="rId34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https://www.youtube.com/watch?v=kJgidRcpigQ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comunicación y sus elementos: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Marilin, [@ProfeMarilin]. (2021, 17 de abril). ¿Qué es la comunicación? Proceso y elementos de la comunicación. YouTube </w:t>
      </w:r>
      <w:hyperlink r:id="rId35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https://www.youtube.com/watch?v=KujFJsEOPTs&amp;amp;t=181s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noticia: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Enciclopedia Concepto. (2023, 23 de noviembre). Noticia </w:t>
      </w:r>
      <w:hyperlink r:id="rId36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https://concepto.de/que-es-la-noticia/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Categorías gramaticales: Marilin, [@ProfeMarilin]. (2022, 30 de julio). Categorías gramaticales con ejemplos. YouTube </w:t>
      </w:r>
      <w:hyperlink r:id="rId37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https://www.youtube.com/watch?v=B5auDy09MmA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Sujeto y predicado: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Happy learning. [https://my.happylearning.tv/]. (2018, 13 de marzo). La oración, el sujeto y el predicado. YouTube </w:t>
      </w:r>
      <w:hyperlink r:id="rId3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https://www.youtube.com/watch?v=W9vn4PU7e9Y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género lírico: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Figueredo Novoa Uldy Herleyce Docente. (2016, 18 de marzo). Género lírico para niños. YouTube </w:t>
      </w:r>
      <w:hyperlink r:id="rId3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https://www.youtube.com/watch?v=8307FZCct4M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Figuras literarias: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Enciclopedia Concepto. Editorial Etecé. (2024, 25 de febrero) </w:t>
      </w:r>
      <w:hyperlink r:id="rId4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https://concepto.de/figuras-literaria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Acentuación: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FlexFlix Kids en Español. [https://spoti.fi/2Z5808f]. (2016, 21 de noviembre). Cómo usar la Tilde y el Acento. YouTube </w:t>
      </w:r>
      <w:hyperlink r:id="rId41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https://www.youtube.com/watch?v=lrip3KhMndU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Polisemia: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Talía Lund - Videos Educativos. [https://www.talialund.com]. (2021, 21 de mayo). Palabras polisémicas (La polisemia). YouTube </w:t>
      </w:r>
      <w:hyperlink r:id="rId42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https://www.youtube.com/watch?v=Ov2mmuN8fUM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43" w:type="default"/>
      <w:footerReference r:id="rId44" w:type="default"/>
      <w:pgSz w:h="15842" w:w="12242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C">
    <w:pPr>
      <w:tabs>
        <w:tab w:val="right" w:leader="none" w:pos="9960"/>
      </w:tabs>
      <w:spacing w:after="709"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/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tabs>
        <w:tab w:val="center" w:leader="none" w:pos="4419"/>
        <w:tab w:val="right" w:leader="none" w:pos="8838"/>
        <w:tab w:val="left" w:leader="none" w:pos="1500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E80E8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CD5F4F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76073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A8246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concepto.de/figuras-literaria" TargetMode="External"/><Relationship Id="rId20" Type="http://schemas.openxmlformats.org/officeDocument/2006/relationships/image" Target="media/image4.jpg"/><Relationship Id="rId42" Type="http://schemas.openxmlformats.org/officeDocument/2006/relationships/hyperlink" Target="https://www.youtube.com/watch?v=Ov2mmuN8fUM" TargetMode="External"/><Relationship Id="rId41" Type="http://schemas.openxmlformats.org/officeDocument/2006/relationships/hyperlink" Target="https://www.youtube.com/watch?v=lrip3KhMndU" TargetMode="External"/><Relationship Id="rId22" Type="http://schemas.openxmlformats.org/officeDocument/2006/relationships/image" Target="media/image11.png"/><Relationship Id="rId44" Type="http://schemas.openxmlformats.org/officeDocument/2006/relationships/footer" Target="footer1.xml"/><Relationship Id="rId21" Type="http://schemas.openxmlformats.org/officeDocument/2006/relationships/image" Target="media/image17.png"/><Relationship Id="rId43" Type="http://schemas.openxmlformats.org/officeDocument/2006/relationships/header" Target="header1.xml"/><Relationship Id="rId24" Type="http://schemas.openxmlformats.org/officeDocument/2006/relationships/image" Target="media/image9.png"/><Relationship Id="rId23" Type="http://schemas.openxmlformats.org/officeDocument/2006/relationships/image" Target="media/image19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26" Type="http://schemas.openxmlformats.org/officeDocument/2006/relationships/image" Target="media/image7.png"/><Relationship Id="rId25" Type="http://schemas.openxmlformats.org/officeDocument/2006/relationships/image" Target="media/image15.png"/><Relationship Id="rId28" Type="http://schemas.openxmlformats.org/officeDocument/2006/relationships/image" Target="media/image25.png"/><Relationship Id="rId27" Type="http://schemas.openxmlformats.org/officeDocument/2006/relationships/image" Target="media/image1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16.png"/><Relationship Id="rId7" Type="http://schemas.openxmlformats.org/officeDocument/2006/relationships/image" Target="media/image1.png"/><Relationship Id="rId8" Type="http://schemas.openxmlformats.org/officeDocument/2006/relationships/image" Target="media/image2.jpg"/><Relationship Id="rId31" Type="http://schemas.openxmlformats.org/officeDocument/2006/relationships/image" Target="media/image13.png"/><Relationship Id="rId30" Type="http://schemas.openxmlformats.org/officeDocument/2006/relationships/image" Target="media/image23.png"/><Relationship Id="rId11" Type="http://schemas.openxmlformats.org/officeDocument/2006/relationships/image" Target="media/image24.png"/><Relationship Id="rId33" Type="http://schemas.openxmlformats.org/officeDocument/2006/relationships/hyperlink" Target="https://www.youtube.com/watch?v=0tnwFtY6Fvo" TargetMode="External"/><Relationship Id="rId10" Type="http://schemas.openxmlformats.org/officeDocument/2006/relationships/image" Target="media/image26.png"/><Relationship Id="rId32" Type="http://schemas.openxmlformats.org/officeDocument/2006/relationships/image" Target="media/image18.png"/><Relationship Id="rId13" Type="http://schemas.openxmlformats.org/officeDocument/2006/relationships/image" Target="media/image21.png"/><Relationship Id="rId35" Type="http://schemas.openxmlformats.org/officeDocument/2006/relationships/hyperlink" Target="https://www.youtube.com/watch?v=KujFJsEOPTs&amp;amp;t=181s" TargetMode="External"/><Relationship Id="rId12" Type="http://schemas.openxmlformats.org/officeDocument/2006/relationships/image" Target="media/image5.png"/><Relationship Id="rId34" Type="http://schemas.openxmlformats.org/officeDocument/2006/relationships/hyperlink" Target="https://www.youtube.com/watch?v=kJgidRcpigQ" TargetMode="External"/><Relationship Id="rId15" Type="http://schemas.openxmlformats.org/officeDocument/2006/relationships/image" Target="media/image6.png"/><Relationship Id="rId37" Type="http://schemas.openxmlformats.org/officeDocument/2006/relationships/hyperlink" Target="https://www.youtube.com/watch?v=B5auDy09MmA" TargetMode="External"/><Relationship Id="rId14" Type="http://schemas.openxmlformats.org/officeDocument/2006/relationships/image" Target="media/image10.png"/><Relationship Id="rId36" Type="http://schemas.openxmlformats.org/officeDocument/2006/relationships/hyperlink" Target="https://concepto.de/que-es-la-noticia/" TargetMode="External"/><Relationship Id="rId17" Type="http://schemas.openxmlformats.org/officeDocument/2006/relationships/image" Target="media/image22.png"/><Relationship Id="rId39" Type="http://schemas.openxmlformats.org/officeDocument/2006/relationships/hyperlink" Target="https://www.youtube.com/watch?v=8307FZCct4M" TargetMode="External"/><Relationship Id="rId16" Type="http://schemas.openxmlformats.org/officeDocument/2006/relationships/image" Target="media/image3.png"/><Relationship Id="rId38" Type="http://schemas.openxmlformats.org/officeDocument/2006/relationships/hyperlink" Target="https://www.youtube.com/watch?v=W9vn4PU7e9Y" TargetMode="External"/><Relationship Id="rId19" Type="http://schemas.openxmlformats.org/officeDocument/2006/relationships/image" Target="media/image12.png"/><Relationship Id="rId18" Type="http://schemas.openxmlformats.org/officeDocument/2006/relationships/image" Target="media/image20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otb7ZI23RgOsnasrYEB0wQwoBg==">CgMxLjA4AHIhMUJqdGNDU3VGSWxQSkdjb1B6Y1pXODJKbG1ZZnBPSnJs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2024-10-18T13:29:00Z</dcterms:created>
  <dc:creator>USUARIO</dc:creator>
</cp:coreProperties>
</file>