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360" w:lineRule="auto"/>
        <w:ind w:left="0" w:hanging="2"/>
        <w:jc w:val="center"/>
        <w:rPr>
          <w:rFonts w:ascii="Arial Narrow" w:cs="Arial Narrow" w:eastAsia="Arial Narrow" w:hAnsi="Arial Narrow"/>
          <w:b w:val="1"/>
          <w:color w:val="000000"/>
        </w:rPr>
      </w:pPr>
      <w:r w:rsidDel="00000000" w:rsidR="00000000" w:rsidRPr="00000000">
        <w:rPr>
          <w:rFonts w:ascii="Arial Narrow" w:cs="Arial Narrow" w:eastAsia="Arial Narrow" w:hAnsi="Arial Narrow"/>
          <w:b w:val="1"/>
          <w:color w:val="000000"/>
          <w:rtl w:val="0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TALLER DE ACTIVIDADES COMPLEMENTARIAS DE APOYO</w:t>
      </w:r>
    </w:p>
    <w:p w:rsidR="00000000" w:rsidDel="00000000" w:rsidP="00000000" w:rsidRDefault="00000000" w:rsidRPr="00000000" w14:paraId="0000000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360" w:lineRule="auto"/>
        <w:ind w:left="0" w:hanging="2"/>
        <w:jc w:val="center"/>
        <w:rPr>
          <w:rFonts w:ascii="Arial Narrow" w:cs="Arial Narrow" w:eastAsia="Arial Narrow" w:hAnsi="Arial Narrow"/>
          <w:b w:val="1"/>
          <w:color w:val="000000"/>
        </w:rPr>
      </w:pPr>
      <w:r w:rsidDel="00000000" w:rsidR="00000000" w:rsidRPr="00000000">
        <w:rPr>
          <w:rFonts w:ascii="Arial Narrow" w:cs="Arial Narrow" w:eastAsia="Arial Narrow" w:hAnsi="Arial Narrow"/>
          <w:b w:val="1"/>
          <w:color w:val="000000"/>
          <w:rtl w:val="0"/>
        </w:rPr>
        <w:t xml:space="preserve">PROCESO NIVELATORIO</w:t>
      </w:r>
    </w:p>
    <w:p w:rsidR="00000000" w:rsidDel="00000000" w:rsidP="00000000" w:rsidRDefault="00000000" w:rsidRPr="00000000" w14:paraId="0000000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0" w:hanging="2"/>
        <w:rPr>
          <w:rFonts w:ascii="Arial Narrow" w:cs="Arial Narrow" w:eastAsia="Arial Narrow" w:hAnsi="Arial Narrow"/>
          <w:color w:val="000000"/>
        </w:rPr>
      </w:pPr>
      <w:r w:rsidDel="00000000" w:rsidR="00000000" w:rsidRPr="00000000">
        <w:rPr>
          <w:rFonts w:ascii="Arial Narrow" w:cs="Arial Narrow" w:eastAsia="Arial Narrow" w:hAnsi="Arial Narrow"/>
          <w:b w:val="1"/>
          <w:color w:val="000000"/>
          <w:rtl w:val="0"/>
        </w:rPr>
        <w:t xml:space="preserve">Área:</w:t>
      </w:r>
      <w:r w:rsidDel="00000000" w:rsidR="00000000" w:rsidRPr="00000000">
        <w:rPr>
          <w:rFonts w:ascii="Arial Narrow" w:cs="Arial Narrow" w:eastAsia="Arial Narrow" w:hAnsi="Arial Narrow"/>
          <w:color w:val="000000"/>
          <w:rtl w:val="0"/>
        </w:rPr>
        <w:t xml:space="preserve"> Tecnología e informática                                                                  </w:t>
      </w:r>
      <w:r w:rsidDel="00000000" w:rsidR="00000000" w:rsidRPr="00000000">
        <w:rPr>
          <w:rFonts w:ascii="Arial Narrow" w:cs="Arial Narrow" w:eastAsia="Arial Narrow" w:hAnsi="Arial Narrow"/>
          <w:b w:val="1"/>
          <w:color w:val="000000"/>
          <w:rtl w:val="0"/>
        </w:rPr>
        <w:t xml:space="preserve">Grado</w:t>
      </w:r>
      <w:r w:rsidDel="00000000" w:rsidR="00000000" w:rsidRPr="00000000">
        <w:rPr>
          <w:rFonts w:ascii="Arial Narrow" w:cs="Arial Narrow" w:eastAsia="Arial Narrow" w:hAnsi="Arial Narrow"/>
          <w:color w:val="000000"/>
          <w:rtl w:val="0"/>
        </w:rPr>
        <w:t xml:space="preserve">:  2ª                          </w:t>
      </w:r>
      <w:r w:rsidDel="00000000" w:rsidR="00000000" w:rsidRPr="00000000">
        <w:rPr>
          <w:rFonts w:ascii="Arial Narrow" w:cs="Arial Narrow" w:eastAsia="Arial Narrow" w:hAnsi="Arial Narrow"/>
          <w:b w:val="1"/>
          <w:color w:val="000000"/>
          <w:rtl w:val="0"/>
        </w:rPr>
        <w:t xml:space="preserve">Año:</w:t>
      </w:r>
      <w:r w:rsidDel="00000000" w:rsidR="00000000" w:rsidRPr="00000000">
        <w:rPr>
          <w:rFonts w:ascii="Arial Narrow" w:cs="Arial Narrow" w:eastAsia="Arial Narrow" w:hAnsi="Arial Narrow"/>
          <w:color w:val="000000"/>
          <w:rtl w:val="0"/>
        </w:rPr>
        <w:t xml:space="preserve"> 202</w:t>
      </w:r>
      <w:r w:rsidDel="00000000" w:rsidR="00000000" w:rsidRPr="00000000">
        <w:rPr>
          <w:rFonts w:ascii="Arial Narrow" w:cs="Arial Narrow" w:eastAsia="Arial Narrow" w:hAnsi="Arial Narrow"/>
          <w:rtl w:val="0"/>
        </w:rPr>
        <w:t xml:space="preserve">4</w:t>
      </w:r>
      <w:r w:rsidDel="00000000" w:rsidR="00000000" w:rsidRPr="00000000">
        <w:rPr>
          <w:rFonts w:ascii="Arial Narrow" w:cs="Arial Narrow" w:eastAsia="Arial Narrow" w:hAnsi="Arial Narrow"/>
          <w:color w:val="000000"/>
          <w:rtl w:val="0"/>
        </w:rPr>
        <w:t xml:space="preserve">- 202</w:t>
      </w:r>
      <w:r w:rsidDel="00000000" w:rsidR="00000000" w:rsidRPr="00000000">
        <w:rPr>
          <w:rFonts w:ascii="Arial Narrow" w:cs="Arial Narrow" w:eastAsia="Arial Narrow" w:hAnsi="Arial Narrow"/>
          <w:rtl w:val="0"/>
        </w:rPr>
        <w:t xml:space="preserve">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0" w:hanging="2"/>
        <w:jc w:val="center"/>
        <w:rPr>
          <w:rFonts w:ascii="Arial Narrow" w:cs="Arial Narrow" w:eastAsia="Arial Narrow" w:hAnsi="Arial Narrow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0" w:hanging="2"/>
        <w:rPr>
          <w:rFonts w:ascii="Arial Narrow" w:cs="Arial Narrow" w:eastAsia="Arial Narrow" w:hAnsi="Arial Narrow"/>
          <w:color w:val="000000"/>
        </w:rPr>
      </w:pPr>
      <w:r w:rsidDel="00000000" w:rsidR="00000000" w:rsidRPr="00000000">
        <w:rPr>
          <w:rFonts w:ascii="Arial Narrow" w:cs="Arial Narrow" w:eastAsia="Arial Narrow" w:hAnsi="Arial Narrow"/>
          <w:color w:val="000000"/>
          <w:rtl w:val="0"/>
        </w:rPr>
        <w:t xml:space="preserve">Nombre del estudiante: </w:t>
      </w:r>
      <w:r w:rsidDel="00000000" w:rsidR="00000000" w:rsidRPr="00000000">
        <w:rPr>
          <w:rFonts w:ascii="Arial Narrow" w:cs="Arial Narrow" w:eastAsia="Arial Narrow" w:hAnsi="Arial Narrow"/>
          <w:color w:val="000000"/>
          <w:u w:val="single"/>
          <w:rtl w:val="0"/>
        </w:rPr>
        <w:t xml:space="preserve">_______________________________________________________________________________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0" w:hanging="2"/>
        <w:jc w:val="both"/>
        <w:rPr>
          <w:rFonts w:ascii="Arial Narrow" w:cs="Arial Narrow" w:eastAsia="Arial Narrow" w:hAnsi="Arial Narrow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0" w:hanging="2"/>
        <w:jc w:val="both"/>
        <w:rPr>
          <w:rFonts w:ascii="Arial Narrow" w:cs="Arial Narrow" w:eastAsia="Arial Narrow" w:hAnsi="Arial Narrow"/>
          <w:color w:val="000000"/>
        </w:rPr>
      </w:pPr>
      <w:r w:rsidDel="00000000" w:rsidR="00000000" w:rsidRPr="00000000">
        <w:rPr>
          <w:rFonts w:ascii="Arial Narrow" w:cs="Arial Narrow" w:eastAsia="Arial Narrow" w:hAnsi="Arial Narrow"/>
          <w:i w:val="1"/>
          <w:color w:val="000000"/>
          <w:rtl w:val="0"/>
        </w:rPr>
        <w:t xml:space="preserve">Los estudiantes que al finalizar el año lectivo hayan obtenido valoración de desempeño bajo en dos (2) área del plan de estudios y hayan asistido como mínimo a 75% de las actividades académicas, pueden ser promovidos con programación de actividades complementarias de apoyo, las cuales se presentarán en sesión programada y previamente informada antes de iniciar el año lectivo siguiente y tendrán como plazo máximo para su recuperación el primer periodo académico del mismo.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0" w:hanging="2"/>
        <w:jc w:val="both"/>
        <w:rPr>
          <w:rFonts w:ascii="Arial Narrow" w:cs="Arial Narrow" w:eastAsia="Arial Narrow" w:hAnsi="Arial Narrow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0" w:hanging="2"/>
        <w:jc w:val="both"/>
        <w:rPr>
          <w:rFonts w:ascii="Arial Narrow" w:cs="Arial Narrow" w:eastAsia="Arial Narrow" w:hAnsi="Arial Narrow"/>
          <w:color w:val="000000"/>
        </w:rPr>
      </w:pPr>
      <w:r w:rsidDel="00000000" w:rsidR="00000000" w:rsidRPr="00000000">
        <w:rPr>
          <w:rFonts w:ascii="Arial Narrow" w:cs="Arial Narrow" w:eastAsia="Arial Narrow" w:hAnsi="Arial Narrow"/>
          <w:b w:val="1"/>
          <w:color w:val="000000"/>
          <w:rtl w:val="0"/>
        </w:rPr>
        <w:t xml:space="preserve">Observaciones Generales: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0" w:hanging="2"/>
        <w:jc w:val="both"/>
        <w:rPr>
          <w:rFonts w:ascii="Arial Narrow" w:cs="Arial Narrow" w:eastAsia="Arial Narrow" w:hAnsi="Arial Narrow"/>
          <w:color w:val="000000"/>
        </w:rPr>
      </w:pPr>
      <w:r w:rsidDel="00000000" w:rsidR="00000000" w:rsidRPr="00000000">
        <w:rPr>
          <w:rFonts w:ascii="Arial Narrow" w:cs="Arial Narrow" w:eastAsia="Arial Narrow" w:hAnsi="Arial Narrow"/>
          <w:color w:val="000000"/>
          <w:rtl w:val="0"/>
        </w:rPr>
        <w:t xml:space="preserve">Desarrolle el taller correspondiente al área en la cual presentó debilidades académicas, según lo muestra el informe final entregado al acudiente al final del año lectivo. </w:t>
      </w:r>
    </w:p>
    <w:p w:rsidR="00000000" w:rsidDel="00000000" w:rsidP="00000000" w:rsidRDefault="00000000" w:rsidRPr="00000000" w14:paraId="0000000B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0" w:hanging="2"/>
        <w:jc w:val="both"/>
        <w:rPr>
          <w:rFonts w:ascii="Arial Narrow" w:cs="Arial Narrow" w:eastAsia="Arial Narrow" w:hAnsi="Arial Narrow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0" w:hanging="2"/>
        <w:jc w:val="both"/>
        <w:rPr>
          <w:rFonts w:ascii="Arial Narrow" w:cs="Arial Narrow" w:eastAsia="Arial Narrow" w:hAnsi="Arial Narrow"/>
          <w:color w:val="000000"/>
        </w:rPr>
      </w:pPr>
      <w:r w:rsidDel="00000000" w:rsidR="00000000" w:rsidRPr="00000000">
        <w:rPr>
          <w:rFonts w:ascii="Arial Narrow" w:cs="Arial Narrow" w:eastAsia="Arial Narrow" w:hAnsi="Arial Narrow"/>
          <w:b w:val="1"/>
          <w:color w:val="000000"/>
          <w:rtl w:val="0"/>
        </w:rPr>
        <w:t xml:space="preserve">Presentación: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0" w:hanging="2"/>
        <w:jc w:val="both"/>
        <w:rPr>
          <w:rFonts w:ascii="Arial Narrow" w:cs="Arial Narrow" w:eastAsia="Arial Narrow" w:hAnsi="Arial Narrow"/>
          <w:color w:val="000000"/>
        </w:rPr>
      </w:pPr>
      <w:r w:rsidDel="00000000" w:rsidR="00000000" w:rsidRPr="00000000">
        <w:rPr>
          <w:rFonts w:ascii="Arial Narrow" w:cs="Arial Narrow" w:eastAsia="Arial Narrow" w:hAnsi="Arial Narrow"/>
          <w:color w:val="000000"/>
          <w:rtl w:val="0"/>
        </w:rPr>
        <w:t xml:space="preserve">El taller debe presentarse digital en una USB completamente diligenciado y ser </w:t>
      </w:r>
      <w:r w:rsidDel="00000000" w:rsidR="00000000" w:rsidRPr="00000000">
        <w:rPr>
          <w:rFonts w:ascii="Arial Narrow" w:cs="Arial Narrow" w:eastAsia="Arial Narrow" w:hAnsi="Arial Narrow"/>
          <w:color w:val="000000"/>
          <w:u w:val="single"/>
          <w:rtl w:val="0"/>
        </w:rPr>
        <w:t xml:space="preserve">sustentado el viernes 1</w:t>
      </w:r>
      <w:r w:rsidDel="00000000" w:rsidR="00000000" w:rsidRPr="00000000">
        <w:rPr>
          <w:rFonts w:ascii="Arial Narrow" w:cs="Arial Narrow" w:eastAsia="Arial Narrow" w:hAnsi="Arial Narrow"/>
          <w:u w:val="single"/>
          <w:rtl w:val="0"/>
        </w:rPr>
        <w:t xml:space="preserve">7</w:t>
      </w:r>
      <w:r w:rsidDel="00000000" w:rsidR="00000000" w:rsidRPr="00000000">
        <w:rPr>
          <w:rFonts w:ascii="Arial Narrow" w:cs="Arial Narrow" w:eastAsia="Arial Narrow" w:hAnsi="Arial Narrow"/>
          <w:color w:val="000000"/>
          <w:u w:val="single"/>
          <w:rtl w:val="0"/>
        </w:rPr>
        <w:t xml:space="preserve"> de enero de 202</w:t>
      </w:r>
      <w:r w:rsidDel="00000000" w:rsidR="00000000" w:rsidRPr="00000000">
        <w:rPr>
          <w:rFonts w:ascii="Arial Narrow" w:cs="Arial Narrow" w:eastAsia="Arial Narrow" w:hAnsi="Arial Narrow"/>
          <w:u w:val="single"/>
          <w:rtl w:val="0"/>
        </w:rPr>
        <w:t xml:space="preserve">5</w:t>
      </w:r>
      <w:r w:rsidDel="00000000" w:rsidR="00000000" w:rsidRPr="00000000">
        <w:rPr>
          <w:rFonts w:ascii="Arial Narrow" w:cs="Arial Narrow" w:eastAsia="Arial Narrow" w:hAnsi="Arial Narrow"/>
          <w:color w:val="000000"/>
          <w:u w:val="single"/>
          <w:rtl w:val="0"/>
        </w:rPr>
        <w:t xml:space="preserve"> a las 7:00 am</w:t>
      </w:r>
      <w:r w:rsidDel="00000000" w:rsidR="00000000" w:rsidRPr="00000000">
        <w:rPr>
          <w:rFonts w:ascii="Arial Narrow" w:cs="Arial Narrow" w:eastAsia="Arial Narrow" w:hAnsi="Arial Narrow"/>
          <w:color w:val="000000"/>
          <w:rtl w:val="0"/>
        </w:rPr>
        <w:t xml:space="preserve">, donde el estudiante dará cuenta de sus conocimientos y competencias.</w:t>
      </w:r>
    </w:p>
    <w:p w:rsidR="00000000" w:rsidDel="00000000" w:rsidP="00000000" w:rsidRDefault="00000000" w:rsidRPr="00000000" w14:paraId="0000000E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360" w:lineRule="auto"/>
        <w:ind w:left="0" w:hanging="2"/>
        <w:jc w:val="both"/>
        <w:rPr>
          <w:rFonts w:ascii="Arial Narrow" w:cs="Arial Narrow" w:eastAsia="Arial Narrow" w:hAnsi="Arial Narrow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360" w:lineRule="auto"/>
        <w:ind w:left="0" w:hanging="2"/>
        <w:jc w:val="both"/>
        <w:rPr>
          <w:rFonts w:ascii="Arial Narrow" w:cs="Arial Narrow" w:eastAsia="Arial Narrow" w:hAnsi="Arial Narrow"/>
          <w:b w:val="1"/>
          <w:color w:val="000000"/>
        </w:rPr>
      </w:pPr>
      <w:r w:rsidDel="00000000" w:rsidR="00000000" w:rsidRPr="00000000">
        <w:rPr>
          <w:rFonts w:ascii="Arial Narrow" w:cs="Arial Narrow" w:eastAsia="Arial Narrow" w:hAnsi="Arial Narrow"/>
          <w:b w:val="1"/>
          <w:color w:val="000000"/>
          <w:rtl w:val="0"/>
        </w:rPr>
        <w:t xml:space="preserve">PREGUNTAS PROBLEMATIZADORAS </w:t>
      </w:r>
    </w:p>
    <w:p w:rsidR="00000000" w:rsidDel="00000000" w:rsidP="00000000" w:rsidRDefault="00000000" w:rsidRPr="00000000" w14:paraId="00000010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360" w:lineRule="auto"/>
        <w:ind w:left="0" w:hanging="2"/>
        <w:jc w:val="both"/>
        <w:rPr>
          <w:rFonts w:ascii="Arial Narrow" w:cs="Arial Narrow" w:eastAsia="Arial Narrow" w:hAnsi="Arial Narrow"/>
          <w:color w:val="000000"/>
        </w:rPr>
      </w:pPr>
      <w:r w:rsidDel="00000000" w:rsidR="00000000" w:rsidRPr="00000000">
        <w:rPr>
          <w:rFonts w:ascii="Arial Narrow" w:cs="Arial Narrow" w:eastAsia="Arial Narrow" w:hAnsi="Arial Narrow"/>
          <w:color w:val="000000"/>
          <w:rtl w:val="0"/>
        </w:rPr>
        <w:t xml:space="preserve">¿Por qué es importante dominar de forma adecuada los diferentes recursos de la computadora?</w:t>
      </w:r>
    </w:p>
    <w:p w:rsidR="00000000" w:rsidDel="00000000" w:rsidP="00000000" w:rsidRDefault="00000000" w:rsidRPr="00000000" w14:paraId="0000001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360" w:lineRule="auto"/>
        <w:ind w:left="0" w:hanging="2"/>
        <w:jc w:val="both"/>
        <w:rPr>
          <w:rFonts w:ascii="Arial Narrow" w:cs="Arial Narrow" w:eastAsia="Arial Narrow" w:hAnsi="Arial Narrow"/>
          <w:color w:val="000000"/>
        </w:rPr>
      </w:pPr>
      <w:r w:rsidDel="00000000" w:rsidR="00000000" w:rsidRPr="00000000">
        <w:rPr>
          <w:rFonts w:ascii="Arial Narrow" w:cs="Arial Narrow" w:eastAsia="Arial Narrow" w:hAnsi="Arial Narrow"/>
          <w:color w:val="000000"/>
          <w:rtl w:val="0"/>
        </w:rPr>
        <w:t xml:space="preserve">¿De qué manera los dispositivos y aplicaciones electrónicas facilitan el desarrollo de actividades del día a día?</w:t>
      </w:r>
    </w:p>
    <w:p w:rsidR="00000000" w:rsidDel="00000000" w:rsidP="00000000" w:rsidRDefault="00000000" w:rsidRPr="00000000" w14:paraId="0000001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360" w:lineRule="auto"/>
        <w:ind w:left="0" w:hanging="2"/>
        <w:jc w:val="both"/>
        <w:rPr>
          <w:rFonts w:ascii="Arial Narrow" w:cs="Arial Narrow" w:eastAsia="Arial Narrow" w:hAnsi="Arial Narrow"/>
          <w:color w:val="000000"/>
        </w:rPr>
      </w:pPr>
      <w:r w:rsidDel="00000000" w:rsidR="00000000" w:rsidRPr="00000000">
        <w:rPr>
          <w:rFonts w:ascii="Arial Narrow" w:cs="Arial Narrow" w:eastAsia="Arial Narrow" w:hAnsi="Arial Narrow"/>
          <w:color w:val="000000"/>
          <w:rtl w:val="0"/>
        </w:rPr>
        <w:t xml:space="preserve">¿Cómo contribuye el uso del procesador de texto en la realización de actividades escolares?</w:t>
      </w:r>
    </w:p>
    <w:p w:rsidR="00000000" w:rsidDel="00000000" w:rsidP="00000000" w:rsidRDefault="00000000" w:rsidRPr="00000000" w14:paraId="0000001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360" w:lineRule="auto"/>
        <w:ind w:left="0" w:hanging="2"/>
        <w:jc w:val="both"/>
        <w:rPr>
          <w:rFonts w:ascii="Arial Narrow" w:cs="Arial Narrow" w:eastAsia="Arial Narrow" w:hAnsi="Arial Narrow"/>
          <w:color w:val="000000"/>
        </w:rPr>
      </w:pPr>
      <w:r w:rsidDel="00000000" w:rsidR="00000000" w:rsidRPr="00000000">
        <w:rPr>
          <w:rFonts w:ascii="Arial Narrow" w:cs="Arial Narrow" w:eastAsia="Arial Narrow" w:hAnsi="Arial Narrow"/>
          <w:color w:val="000000"/>
          <w:rtl w:val="0"/>
        </w:rPr>
        <w:t xml:space="preserve">¿Cuál es el aporte de la programación a mi proceso formativo?</w:t>
      </w:r>
    </w:p>
    <w:p w:rsidR="00000000" w:rsidDel="00000000" w:rsidP="00000000" w:rsidRDefault="00000000" w:rsidRPr="00000000" w14:paraId="0000001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360" w:lineRule="auto"/>
        <w:ind w:left="0" w:hanging="2"/>
        <w:jc w:val="both"/>
        <w:rPr>
          <w:rFonts w:ascii="Arial Narrow" w:cs="Arial Narrow" w:eastAsia="Arial Narrow" w:hAnsi="Arial Narrow"/>
          <w:color w:val="000000"/>
        </w:rPr>
      </w:pPr>
      <w:r w:rsidDel="00000000" w:rsidR="00000000" w:rsidRPr="00000000">
        <w:rPr>
          <w:rFonts w:ascii="Arial Narrow" w:cs="Arial Narrow" w:eastAsia="Arial Narrow" w:hAnsi="Arial Narrow"/>
          <w:color w:val="000000"/>
          <w:rtl w:val="0"/>
        </w:rPr>
        <w:t xml:space="preserve">¿Cómo podemos desarrollar de manera creativa los trabajos escolares?</w:t>
      </w:r>
    </w:p>
    <w:p w:rsidR="00000000" w:rsidDel="00000000" w:rsidP="00000000" w:rsidRDefault="00000000" w:rsidRPr="00000000" w14:paraId="0000001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360" w:lineRule="auto"/>
        <w:ind w:left="0" w:hanging="2"/>
        <w:jc w:val="both"/>
        <w:rPr>
          <w:rFonts w:ascii="Arial Narrow" w:cs="Arial Narrow" w:eastAsia="Arial Narrow" w:hAnsi="Arial Narrow"/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360" w:lineRule="auto"/>
        <w:ind w:left="0" w:hanging="2"/>
        <w:jc w:val="both"/>
        <w:rPr>
          <w:rFonts w:ascii="Arial Narrow" w:cs="Arial Narrow" w:eastAsia="Arial Narrow" w:hAnsi="Arial Narrow"/>
          <w:b w:val="1"/>
          <w:color w:val="000000"/>
        </w:rPr>
      </w:pPr>
      <w:r w:rsidDel="00000000" w:rsidR="00000000" w:rsidRPr="00000000">
        <w:rPr>
          <w:rFonts w:ascii="Arial Narrow" w:cs="Arial Narrow" w:eastAsia="Arial Narrow" w:hAnsi="Arial Narrow"/>
          <w:b w:val="1"/>
          <w:color w:val="000000"/>
          <w:rtl w:val="0"/>
        </w:rPr>
        <w:t xml:space="preserve">ACTIVIDADES: </w:t>
      </w:r>
    </w:p>
    <w:p w:rsidR="00000000" w:rsidDel="00000000" w:rsidP="00000000" w:rsidRDefault="00000000" w:rsidRPr="00000000" w14:paraId="00000017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358" w:right="0" w:hanging="360"/>
        <w:jc w:val="both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Consulta y define los siguientes términos, dibuja un ejemplo de cada uno</w:t>
      </w:r>
    </w:p>
    <w:p w:rsidR="00000000" w:rsidDel="00000000" w:rsidP="00000000" w:rsidRDefault="00000000" w:rsidRPr="00000000" w14:paraId="00000018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18" w:right="0" w:hanging="360"/>
        <w:jc w:val="both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Tecnología:__________________________________________________________________________________________________________________________________________________________________________________________________________________________________________________________________________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00000" w:rsidDel="00000000" w:rsidP="00000000" w:rsidRDefault="00000000" w:rsidRPr="00000000" w14:paraId="00000019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18" w:right="0" w:hanging="360"/>
        <w:jc w:val="both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Herramientas:________________________________________________________________________________________________________________________________________________________________________________________________________________________________________________________________________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00000" w:rsidDel="00000000" w:rsidP="00000000" w:rsidRDefault="00000000" w:rsidRPr="00000000" w14:paraId="0000001A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18" w:right="0" w:hanging="360"/>
        <w:jc w:val="both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Artefacto:____________________________________________________________________________________________________________________________________________________________________________________________________________________________________________________________________________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00000" w:rsidDel="00000000" w:rsidP="00000000" w:rsidRDefault="00000000" w:rsidRPr="00000000" w14:paraId="0000001B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360" w:lineRule="auto"/>
        <w:ind w:left="0" w:firstLine="0"/>
        <w:jc w:val="both"/>
        <w:rPr>
          <w:rFonts w:ascii="Arial Narrow" w:cs="Arial Narrow" w:eastAsia="Arial Narrow" w:hAnsi="Arial Narrow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18" w:right="0" w:hanging="360"/>
        <w:jc w:val="both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Ejemplos:</w:t>
      </w:r>
    </w:p>
    <w:tbl>
      <w:tblPr>
        <w:tblStyle w:val="Table1"/>
        <w:tblW w:w="9246.0" w:type="dxa"/>
        <w:jc w:val="left"/>
        <w:tblInd w:w="71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3081"/>
        <w:gridCol w:w="3082"/>
        <w:gridCol w:w="3083"/>
        <w:tblGridChange w:id="0">
          <w:tblGrid>
            <w:gridCol w:w="3081"/>
            <w:gridCol w:w="3082"/>
            <w:gridCol w:w="3083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1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both"/>
              <w:rPr>
                <w:rFonts w:ascii="Arial Narrow" w:cs="Arial Narrow" w:eastAsia="Arial Narrow" w:hAnsi="Arial Narrow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both"/>
              <w:rPr>
                <w:rFonts w:ascii="Arial Narrow" w:cs="Arial Narrow" w:eastAsia="Arial Narrow" w:hAnsi="Arial Narrow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both"/>
              <w:rPr>
                <w:rFonts w:ascii="Arial Narrow" w:cs="Arial Narrow" w:eastAsia="Arial Narrow" w:hAnsi="Arial Narrow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0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both"/>
              <w:rPr>
                <w:rFonts w:ascii="Arial Narrow" w:cs="Arial Narrow" w:eastAsia="Arial Narrow" w:hAnsi="Arial Narrow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1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both"/>
              <w:rPr>
                <w:rFonts w:ascii="Arial Narrow" w:cs="Arial Narrow" w:eastAsia="Arial Narrow" w:hAnsi="Arial Narrow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2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both"/>
              <w:rPr>
                <w:rFonts w:ascii="Arial Narrow" w:cs="Arial Narrow" w:eastAsia="Arial Narrow" w:hAnsi="Arial Narrow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3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both"/>
              <w:rPr>
                <w:rFonts w:ascii="Arial Narrow" w:cs="Arial Narrow" w:eastAsia="Arial Narrow" w:hAnsi="Arial Narrow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4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both"/>
              <w:rPr>
                <w:rFonts w:ascii="Arial Narrow" w:cs="Arial Narrow" w:eastAsia="Arial Narrow" w:hAnsi="Arial Narrow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18" w:right="0" w:firstLine="0"/>
        <w:jc w:val="both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358" w:right="0" w:hanging="360"/>
        <w:jc w:val="both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Colorea los siguientes dispositivos electrónicos y especifica el nombre de cada uno.</w:t>
      </w:r>
    </w:p>
    <w:p w:rsidR="00000000" w:rsidDel="00000000" w:rsidP="00000000" w:rsidRDefault="00000000" w:rsidRPr="00000000" w14:paraId="0000002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360" w:lineRule="auto"/>
        <w:ind w:left="0" w:firstLine="0"/>
        <w:jc w:val="both"/>
        <w:rPr>
          <w:rFonts w:ascii="Arial Narrow" w:cs="Arial Narrow" w:eastAsia="Arial Narrow" w:hAnsi="Arial Narrow"/>
          <w:color w:val="000000"/>
        </w:rPr>
      </w:pPr>
      <w:r w:rsidDel="00000000" w:rsidR="00000000" w:rsidRPr="00000000">
        <w:rPr>
          <w:rFonts w:ascii="Arial Narrow" w:cs="Arial Narrow" w:eastAsia="Arial Narrow" w:hAnsi="Arial Narrow"/>
          <w:color w:val="000000"/>
        </w:rPr>
        <w:drawing>
          <wp:inline distB="0" distT="0" distL="0" distR="0">
            <wp:extent cx="6564773" cy="6583829"/>
            <wp:effectExtent b="0" l="0" r="0" t="0"/>
            <wp:docPr id="29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564773" cy="658382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358" w:right="0" w:hanging="360"/>
        <w:jc w:val="both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Leer:</w:t>
      </w:r>
    </w:p>
    <w:p w:rsidR="00000000" w:rsidDel="00000000" w:rsidP="00000000" w:rsidRDefault="00000000" w:rsidRPr="00000000" w14:paraId="0000002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358" w:right="0" w:firstLine="0"/>
        <w:jc w:val="both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0" distT="0" distL="0" distR="0">
            <wp:extent cx="5461120" cy="2644634"/>
            <wp:effectExtent b="0" l="0" r="0" t="0"/>
            <wp:docPr id="28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461120" cy="264463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358" w:right="0" w:firstLine="0"/>
        <w:jc w:val="both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Escribe H si es Hardware o S si es Software:</w:t>
      </w:r>
    </w:p>
    <w:p w:rsidR="00000000" w:rsidDel="00000000" w:rsidP="00000000" w:rsidRDefault="00000000" w:rsidRPr="00000000" w14:paraId="0000002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358" w:right="0" w:firstLine="0"/>
        <w:jc w:val="both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0" distT="0" distL="0" distR="0">
            <wp:extent cx="5712211" cy="3879378"/>
            <wp:effectExtent b="0" l="0" r="0" t="0"/>
            <wp:docPr id="31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12211" cy="387937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358" w:right="0" w:firstLine="0"/>
        <w:jc w:val="both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358" w:right="0" w:firstLine="0"/>
        <w:jc w:val="both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358" w:right="0" w:hanging="360"/>
        <w:jc w:val="both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Escribe los nombres de los elementos del escritorio de Windows según corresponda:</w:t>
      </w:r>
    </w:p>
    <w:p w:rsidR="00000000" w:rsidDel="00000000" w:rsidP="00000000" w:rsidRDefault="00000000" w:rsidRPr="00000000" w14:paraId="0000002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358" w:right="0" w:firstLine="0"/>
        <w:jc w:val="both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0" distT="0" distL="0" distR="0">
            <wp:extent cx="6153150" cy="2783640"/>
            <wp:effectExtent b="0" l="0" r="0" t="0"/>
            <wp:docPr id="30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153150" cy="278364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358" w:right="0" w:hanging="360"/>
        <w:jc w:val="both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Selecciona el tipo de </w:t>
      </w:r>
      <w:r w:rsidDel="00000000" w:rsidR="00000000" w:rsidRPr="00000000">
        <w:rPr>
          <w:rFonts w:ascii="Arial Narrow" w:cs="Arial Narrow" w:eastAsia="Arial Narrow" w:hAnsi="Arial Narrow"/>
          <w:rtl w:val="0"/>
        </w:rPr>
        <w:t xml:space="preserve">máquina</w:t>
      </w:r>
      <w:r w:rsidDel="00000000" w:rsidR="00000000" w:rsidRPr="00000000"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según corresponda:</w:t>
      </w:r>
    </w:p>
    <w:p w:rsidR="00000000" w:rsidDel="00000000" w:rsidP="00000000" w:rsidRDefault="00000000" w:rsidRPr="00000000" w14:paraId="0000003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358" w:right="0" w:firstLine="0"/>
        <w:jc w:val="both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0" distT="0" distL="0" distR="0">
            <wp:extent cx="5787055" cy="3613334"/>
            <wp:effectExtent b="0" l="0" r="0" t="0"/>
            <wp:docPr id="32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87055" cy="361333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358" w:right="0" w:hanging="360"/>
        <w:jc w:val="both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 Narrow" w:cs="Arial Narrow" w:eastAsia="Arial Narrow" w:hAnsi="Arial Narrow"/>
          <w:rtl w:val="0"/>
        </w:rPr>
        <w:t xml:space="preserve">Dibujamos</w:t>
      </w:r>
      <w:r w:rsidDel="00000000" w:rsidR="00000000" w:rsidRPr="00000000"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en Paint: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2266950</wp:posOffset>
            </wp:positionH>
            <wp:positionV relativeFrom="paragraph">
              <wp:posOffset>266700</wp:posOffset>
            </wp:positionV>
            <wp:extent cx="2600325" cy="1285875"/>
            <wp:effectExtent b="0" l="0" r="0" t="0"/>
            <wp:wrapTopAndBottom distB="0" distT="0"/>
            <wp:docPr descr="Pin en Prof. Computación" id="34" name="image1.jpg"/>
            <a:graphic>
              <a:graphicData uri="http://schemas.openxmlformats.org/drawingml/2006/picture">
                <pic:pic>
                  <pic:nvPicPr>
                    <pic:cNvPr descr="Pin en Prof. Computación" id="0" name="image1.jpg"/>
                    <pic:cNvPicPr preferRelativeResize="0"/>
                  </pic:nvPicPr>
                  <pic:blipFill>
                    <a:blip r:embed="rId12"/>
                    <a:srcRect b="12222" l="0" r="0" t="11943"/>
                    <a:stretch>
                      <a:fillRect/>
                    </a:stretch>
                  </pic:blipFill>
                  <pic:spPr>
                    <a:xfrm>
                      <a:off x="0" y="0"/>
                      <a:ext cx="2600325" cy="12858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3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358" w:right="0" w:firstLine="0"/>
        <w:jc w:val="both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 Narrow" w:cs="Arial Narrow" w:eastAsia="Arial Narrow" w:hAnsi="Arial Narrow"/>
          <w:rtl w:val="0"/>
        </w:rPr>
        <w:t xml:space="preserve">7- </w:t>
      </w:r>
      <w:r w:rsidDel="00000000" w:rsidR="00000000" w:rsidRPr="00000000"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.Escribe el nombre de siguientes partes de la calculadora de Windows indicadas en la siguiente imagen:</w:t>
      </w:r>
    </w:p>
    <w:p w:rsidR="00000000" w:rsidDel="00000000" w:rsidP="00000000" w:rsidRDefault="00000000" w:rsidRPr="00000000" w14:paraId="0000003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358" w:right="0" w:firstLine="0"/>
        <w:jc w:val="both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0" distT="0" distL="0" distR="0">
            <wp:extent cx="4416922" cy="3062273"/>
            <wp:effectExtent b="0" l="0" r="0" t="0"/>
            <wp:docPr id="35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416922" cy="306227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358" w:right="0" w:hanging="360"/>
        <w:jc w:val="both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Escribe el nombre de los navegadores y colorea:</w:t>
      </w:r>
    </w:p>
    <w:p w:rsidR="00000000" w:rsidDel="00000000" w:rsidP="00000000" w:rsidRDefault="00000000" w:rsidRPr="00000000" w14:paraId="0000003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358" w:right="0" w:firstLine="0"/>
        <w:jc w:val="both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0" distT="0" distL="0" distR="0">
            <wp:extent cx="4755093" cy="2330775"/>
            <wp:effectExtent b="0" l="0" r="0" t="0"/>
            <wp:docPr id="33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755093" cy="23307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358" w:right="0" w:hanging="360"/>
        <w:jc w:val="both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En el siguiente cuadro, realiza el dibujo de un dispositivo electrónico inteligente y describe su utilidad</w:t>
      </w:r>
    </w:p>
    <w:p w:rsidR="00000000" w:rsidDel="00000000" w:rsidP="00000000" w:rsidRDefault="00000000" w:rsidRPr="00000000" w14:paraId="0000003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358" w:right="0" w:firstLine="0"/>
        <w:jc w:val="both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                                                                                                 </w: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101601</wp:posOffset>
                </wp:positionH>
                <wp:positionV relativeFrom="paragraph">
                  <wp:posOffset>50800</wp:posOffset>
                </wp:positionV>
                <wp:extent cx="3051175" cy="2089150"/>
                <wp:effectExtent b="0" l="0" r="0" t="0"/>
                <wp:wrapNone/>
                <wp:docPr id="26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3845813" y="2760825"/>
                          <a:ext cx="3000375" cy="2038350"/>
                        </a:xfrm>
                        <a:prstGeom prst="roundRect">
                          <a:avLst>
                            <a:gd fmla="val 16667" name="adj"/>
                          </a:avLst>
                        </a:prstGeom>
                        <a:solidFill>
                          <a:schemeClr val="lt1"/>
                        </a:solidFill>
                        <a:ln cap="flat" cmpd="sng" w="25400">
                          <a:solidFill>
                            <a:schemeClr val="accent1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101601</wp:posOffset>
                </wp:positionH>
                <wp:positionV relativeFrom="paragraph">
                  <wp:posOffset>50800</wp:posOffset>
                </wp:positionV>
                <wp:extent cx="3051175" cy="2089150"/>
                <wp:effectExtent b="0" l="0" r="0" t="0"/>
                <wp:wrapNone/>
                <wp:docPr id="26" name="image11.png"/>
                <a:graphic>
                  <a:graphicData uri="http://schemas.openxmlformats.org/drawingml/2006/picture">
                    <pic:pic>
                      <pic:nvPicPr>
                        <pic:cNvPr id="0" name="image11.png"/>
                        <pic:cNvPicPr preferRelativeResize="0"/>
                      </pic:nvPicPr>
                      <pic:blipFill>
                        <a:blip r:embed="rId15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51175" cy="20891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3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358" w:right="0" w:firstLine="0"/>
        <w:jc w:val="both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</w:rPr>
      </w:pPr>
      <w:r w:rsidDel="00000000" w:rsidR="00000000" w:rsidRPr="00000000"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                                                                                             </w:t>
      </w:r>
      <w:r w:rsidDel="00000000" w:rsidR="00000000" w:rsidRPr="00000000"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  <w:rtl w:val="0"/>
        </w:rPr>
        <w:t xml:space="preserve">___________________________________________</w:t>
      </w:r>
    </w:p>
    <w:p w:rsidR="00000000" w:rsidDel="00000000" w:rsidP="00000000" w:rsidRDefault="00000000" w:rsidRPr="00000000" w14:paraId="0000003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358" w:right="0" w:firstLine="0"/>
        <w:jc w:val="both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358" w:right="0" w:firstLine="0"/>
        <w:jc w:val="both"/>
        <w:rPr>
          <w:rFonts w:ascii="Arial Narrow" w:cs="Arial Narrow" w:eastAsia="Arial Narrow" w:hAnsi="Arial Narrow"/>
          <w:u w:val="single"/>
        </w:rPr>
      </w:pPr>
      <w:r w:rsidDel="00000000" w:rsidR="00000000" w:rsidRPr="00000000">
        <w:rPr>
          <w:rFonts w:ascii="Arial Narrow" w:cs="Arial Narrow" w:eastAsia="Arial Narrow" w:hAnsi="Arial Narrow"/>
          <w:u w:val="single"/>
          <w:rtl w:val="0"/>
        </w:rPr>
        <w:t xml:space="preserve">                                                                                             ____________________________________________</w:t>
      </w:r>
    </w:p>
    <w:p w:rsidR="00000000" w:rsidDel="00000000" w:rsidP="00000000" w:rsidRDefault="00000000" w:rsidRPr="00000000" w14:paraId="0000003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358" w:right="0" w:firstLine="0"/>
        <w:jc w:val="both"/>
        <w:rPr>
          <w:rFonts w:ascii="Arial Narrow" w:cs="Arial Narrow" w:eastAsia="Arial Narrow" w:hAnsi="Arial Narrow"/>
          <w:u w:val="single"/>
        </w:rPr>
      </w:pPr>
      <w:r w:rsidDel="00000000" w:rsidR="00000000" w:rsidRPr="00000000">
        <w:rPr>
          <w:rFonts w:ascii="Arial Narrow" w:cs="Arial Narrow" w:eastAsia="Arial Narrow" w:hAnsi="Arial Narrow"/>
          <w:u w:val="single"/>
          <w:rtl w:val="0"/>
        </w:rPr>
        <w:t xml:space="preserve">                                                                                              </w:t>
      </w:r>
    </w:p>
    <w:p w:rsidR="00000000" w:rsidDel="00000000" w:rsidP="00000000" w:rsidRDefault="00000000" w:rsidRPr="00000000" w14:paraId="0000003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358" w:right="0" w:firstLine="0"/>
        <w:jc w:val="both"/>
        <w:rPr>
          <w:rFonts w:ascii="Arial Narrow" w:cs="Arial Narrow" w:eastAsia="Arial Narrow" w:hAnsi="Arial Narrow"/>
          <w:u w:val="single"/>
        </w:rPr>
      </w:pPr>
      <w:r w:rsidDel="00000000" w:rsidR="00000000" w:rsidRPr="00000000">
        <w:rPr>
          <w:rFonts w:ascii="Arial Narrow" w:cs="Arial Narrow" w:eastAsia="Arial Narrow" w:hAnsi="Arial Narrow"/>
          <w:u w:val="single"/>
          <w:rtl w:val="0"/>
        </w:rPr>
        <w:t xml:space="preserve">                                                                                             _____________________________________________</w:t>
      </w:r>
    </w:p>
    <w:p w:rsidR="00000000" w:rsidDel="00000000" w:rsidP="00000000" w:rsidRDefault="00000000" w:rsidRPr="00000000" w14:paraId="0000003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right="0" w:firstLine="0"/>
        <w:jc w:val="both"/>
        <w:rPr>
          <w:rFonts w:ascii="Arial Narrow" w:cs="Arial Narrow" w:eastAsia="Arial Narrow" w:hAnsi="Arial Narr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right="0" w:firstLine="0"/>
        <w:jc w:val="both"/>
        <w:rPr>
          <w:rFonts w:ascii="Arial Narrow" w:cs="Arial Narrow" w:eastAsia="Arial Narrow" w:hAnsi="Arial Narr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right="0" w:firstLine="0"/>
        <w:jc w:val="both"/>
        <w:rPr>
          <w:rFonts w:ascii="Arial Narrow" w:cs="Arial Narrow" w:eastAsia="Arial Narrow" w:hAnsi="Arial Narr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right="0" w:firstLine="0"/>
        <w:jc w:val="both"/>
        <w:rPr>
          <w:rFonts w:ascii="Arial Narrow" w:cs="Arial Narrow" w:eastAsia="Arial Narrow" w:hAnsi="Arial Narr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right="0" w:firstLine="0"/>
        <w:jc w:val="both"/>
        <w:rPr>
          <w:rFonts w:ascii="Arial Narrow" w:cs="Arial Narrow" w:eastAsia="Arial Narrow" w:hAnsi="Arial Narr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358" w:right="0" w:hanging="360"/>
        <w:jc w:val="both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Encuentra en la sopa de letras 10 palabras relacionadas con emprendimiento</w:t>
      </w:r>
    </w:p>
    <w:p w:rsidR="00000000" w:rsidDel="00000000" w:rsidP="00000000" w:rsidRDefault="00000000" w:rsidRPr="00000000" w14:paraId="0000004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358" w:right="0" w:firstLine="0"/>
        <w:jc w:val="both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bookmarkStart w:colFirst="0" w:colLast="0" w:name="_heading=h.gjdgxs" w:id="0"/>
      <w:bookmarkEnd w:id="0"/>
      <w:r w:rsidDel="00000000" w:rsidR="00000000" w:rsidRPr="00000000"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0" distT="0" distL="0" distR="0">
            <wp:extent cx="4923473" cy="5115884"/>
            <wp:effectExtent b="0" l="0" r="0" t="0"/>
            <wp:docPr id="36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923473" cy="511588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358" w:right="0" w:firstLine="0"/>
        <w:jc w:val="both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sectPr>
      <w:headerReference r:id="rId17" w:type="default"/>
      <w:footerReference r:id="rId18" w:type="default"/>
      <w:pgSz w:h="15842" w:w="12242" w:orient="portrait"/>
      <w:pgMar w:bottom="1134" w:top="1134" w:left="1134" w:right="1134" w:header="709" w:footer="709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Georgia"/>
  <w:font w:name="Times New Roman"/>
  <w:font w:name="Courier New"/>
  <w:font w:name="Arial Narrow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 Symbols">
    <w:embedRegular w:fontKey="{00000000-0000-0000-0000-000000000000}" r:id="rId5" w:subsetted="0"/>
    <w:embedBold w:fontKey="{00000000-0000-0000-0000-000000000000}" r:id="rId6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47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right" w:leader="none" w:pos="9960"/>
      </w:tabs>
      <w:spacing w:after="0" w:line="240" w:lineRule="auto"/>
      <w:ind w:left="0" w:hanging="2"/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Fonts w:ascii="Times New Roman" w:cs="Times New Roman" w:eastAsia="Times New Roman" w:hAnsi="Times New Roman"/>
        <w:color w:val="000000"/>
        <w:sz w:val="16"/>
        <w:szCs w:val="16"/>
        <w:rtl w:val="0"/>
      </w:rPr>
      <w:tab/>
    </w:r>
    <w:r w:rsidDel="00000000" w:rsidR="00000000" w:rsidRPr="00000000">
      <w:rPr>
        <w:rFonts w:ascii="Times New Roman" w:cs="Times New Roman" w:eastAsia="Times New Roman" w:hAnsi="Times New Roman"/>
        <w:color w:val="000000"/>
        <w:sz w:val="24"/>
        <w:szCs w:val="24"/>
        <w:rtl w:val="0"/>
      </w:rPr>
      <w:tab/>
    </w:r>
    <w:r w:rsidDel="00000000" w:rsidR="00000000" w:rsidRPr="00000000">
      <w:rPr>
        <w:rFonts w:ascii="Times New Roman" w:cs="Times New Roman" w:eastAsia="Times New Roman" w:hAnsi="Times New Roman"/>
        <w:color w:val="000000"/>
        <w:sz w:val="24"/>
        <w:szCs w:val="24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Fonts w:ascii="Times New Roman" w:cs="Times New Roman" w:eastAsia="Times New Roman" w:hAnsi="Times New Roman"/>
        <w:color w:val="000000"/>
        <w:sz w:val="24"/>
        <w:szCs w:val="24"/>
        <w:rtl w:val="0"/>
      </w:rPr>
      <w:t xml:space="preserve"> / </w:t>
    </w:r>
    <w:r w:rsidDel="00000000" w:rsidR="00000000" w:rsidRPr="00000000">
      <w:rPr>
        <w:rFonts w:ascii="Times New Roman" w:cs="Times New Roman" w:eastAsia="Times New Roman" w:hAnsi="Times New Roman"/>
        <w:color w:val="000000"/>
        <w:sz w:val="24"/>
        <w:szCs w:val="24"/>
      </w:rPr>
      <w:fldChar w:fldCharType="begin"/>
      <w:instrText xml:space="preserve">NUMPAGES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46">
    <w:pPr>
      <w:ind w:left="0" w:hanging="2"/>
      <w:jc w:val="both"/>
      <w:rPr/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1" distB="0" distT="0" distL="0" distR="0" hidden="0" layoutInCell="1" locked="0" relativeHeight="0" simplePos="0">
          <wp:simplePos x="0" y="0"/>
          <wp:positionH relativeFrom="column">
            <wp:posOffset>-152399</wp:posOffset>
          </wp:positionH>
          <wp:positionV relativeFrom="paragraph">
            <wp:posOffset>-304799</wp:posOffset>
          </wp:positionV>
          <wp:extent cx="1371600" cy="745173"/>
          <wp:effectExtent b="0" l="0" r="0" t="0"/>
          <wp:wrapNone/>
          <wp:docPr id="27" name="image10.jpg"/>
          <a:graphic>
            <a:graphicData uri="http://schemas.openxmlformats.org/drawingml/2006/picture">
              <pic:pic>
                <pic:nvPicPr>
                  <pic:cNvPr id="0" name="image10.jp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371600" cy="745173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-"/>
      <w:lvlJc w:val="left"/>
      <w:pPr>
        <w:ind w:left="358" w:hanging="360"/>
      </w:pPr>
      <w:rPr>
        <w:b w:val="1"/>
      </w:rPr>
    </w:lvl>
    <w:lvl w:ilvl="1">
      <w:start w:val="1"/>
      <w:numFmt w:val="lowerLetter"/>
      <w:lvlText w:val="%2."/>
      <w:lvlJc w:val="left"/>
      <w:pPr>
        <w:ind w:left="1078" w:hanging="360"/>
      </w:pPr>
      <w:rPr/>
    </w:lvl>
    <w:lvl w:ilvl="2">
      <w:start w:val="1"/>
      <w:numFmt w:val="lowerRoman"/>
      <w:lvlText w:val="%3."/>
      <w:lvlJc w:val="right"/>
      <w:pPr>
        <w:ind w:left="1798" w:hanging="180"/>
      </w:pPr>
      <w:rPr/>
    </w:lvl>
    <w:lvl w:ilvl="3">
      <w:start w:val="1"/>
      <w:numFmt w:val="decimal"/>
      <w:lvlText w:val="%4."/>
      <w:lvlJc w:val="left"/>
      <w:pPr>
        <w:ind w:left="2518" w:hanging="360"/>
      </w:pPr>
      <w:rPr/>
    </w:lvl>
    <w:lvl w:ilvl="4">
      <w:start w:val="1"/>
      <w:numFmt w:val="lowerLetter"/>
      <w:lvlText w:val="%5."/>
      <w:lvlJc w:val="left"/>
      <w:pPr>
        <w:ind w:left="3238" w:hanging="360"/>
      </w:pPr>
      <w:rPr/>
    </w:lvl>
    <w:lvl w:ilvl="5">
      <w:start w:val="1"/>
      <w:numFmt w:val="lowerRoman"/>
      <w:lvlText w:val="%6."/>
      <w:lvlJc w:val="right"/>
      <w:pPr>
        <w:ind w:left="3958" w:hanging="180"/>
      </w:pPr>
      <w:rPr/>
    </w:lvl>
    <w:lvl w:ilvl="6">
      <w:start w:val="1"/>
      <w:numFmt w:val="decimal"/>
      <w:lvlText w:val="%7."/>
      <w:lvlJc w:val="left"/>
      <w:pPr>
        <w:ind w:left="4678" w:hanging="360"/>
      </w:pPr>
      <w:rPr/>
    </w:lvl>
    <w:lvl w:ilvl="7">
      <w:start w:val="1"/>
      <w:numFmt w:val="lowerLetter"/>
      <w:lvlText w:val="%8."/>
      <w:lvlJc w:val="left"/>
      <w:pPr>
        <w:ind w:left="5398" w:hanging="360"/>
      </w:pPr>
      <w:rPr/>
    </w:lvl>
    <w:lvl w:ilvl="8">
      <w:start w:val="1"/>
      <w:numFmt w:val="lowerRoman"/>
      <w:lvlText w:val="%9."/>
      <w:lvlJc w:val="right"/>
      <w:pPr>
        <w:ind w:left="6118" w:hanging="180"/>
      </w:pPr>
      <w:rPr/>
    </w:lvl>
  </w:abstractNum>
  <w:abstractNum w:abstractNumId="2">
    <w:lvl w:ilvl="0">
      <w:start w:val="1"/>
      <w:numFmt w:val="bullet"/>
      <w:lvlText w:val="-"/>
      <w:lvlJc w:val="left"/>
      <w:pPr>
        <w:ind w:left="718" w:hanging="360"/>
      </w:pPr>
      <w:rPr>
        <w:rFonts w:ascii="Arial Narrow" w:cs="Arial Narrow" w:eastAsia="Arial Narrow" w:hAnsi="Arial Narrow"/>
      </w:rPr>
    </w:lvl>
    <w:lvl w:ilvl="1">
      <w:start w:val="1"/>
      <w:numFmt w:val="bullet"/>
      <w:lvlText w:val="o"/>
      <w:lvlJc w:val="left"/>
      <w:pPr>
        <w:ind w:left="1438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58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78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598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18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38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58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78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2"/>
        <w:szCs w:val="22"/>
        <w:lang w:val="es-CO"/>
      </w:rPr>
    </w:rPrDefault>
    <w:pPrDefault>
      <w:pPr>
        <w:spacing w:after="160" w:line="259" w:lineRule="auto"/>
        <w:ind w:hanging="1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pPr>
      <w:suppressAutoHyphens w:val="1"/>
      <w:ind w:left="-1" w:leftChars="-1" w:hanging="1" w:hangingChars="1"/>
      <w:textDirection w:val="btLr"/>
      <w:textAlignment w:val="top"/>
      <w:outlineLvl w:val="0"/>
    </w:pPr>
    <w:rPr>
      <w:position w:val="-1"/>
      <w:lang w:eastAsia="en-US" w:val="es-CO"/>
    </w:rPr>
  </w:style>
  <w:style w:type="paragraph" w:styleId="Ttulo1">
    <w:name w:val="heading 1"/>
    <w:basedOn w:val="Normal"/>
    <w:next w:val="Normal"/>
    <w:pPr>
      <w:keepNext w:val="1"/>
      <w:keepLines w:val="1"/>
      <w:spacing w:after="120" w:before="480"/>
    </w:pPr>
    <w:rPr>
      <w:b w:val="1"/>
      <w:sz w:val="48"/>
      <w:szCs w:val="48"/>
    </w:rPr>
  </w:style>
  <w:style w:type="paragraph" w:styleId="Ttulo2">
    <w:name w:val="heading 2"/>
    <w:basedOn w:val="Normal"/>
    <w:next w:val="Normal"/>
    <w:pPr>
      <w:keepNext w:val="1"/>
      <w:keepLines w:val="1"/>
      <w:spacing w:after="80" w:before="360"/>
      <w:outlineLvl w:val="1"/>
    </w:pPr>
    <w:rPr>
      <w:b w:val="1"/>
      <w:sz w:val="36"/>
      <w:szCs w:val="36"/>
    </w:rPr>
  </w:style>
  <w:style w:type="paragraph" w:styleId="Ttulo3">
    <w:name w:val="heading 3"/>
    <w:basedOn w:val="Normal"/>
    <w:next w:val="Normal"/>
    <w:pPr>
      <w:keepNext w:val="1"/>
      <w:keepLines w:val="1"/>
      <w:spacing w:after="80" w:before="280"/>
      <w:outlineLvl w:val="2"/>
    </w:pPr>
    <w:rPr>
      <w:b w:val="1"/>
      <w:sz w:val="28"/>
      <w:szCs w:val="28"/>
    </w:rPr>
  </w:style>
  <w:style w:type="paragraph" w:styleId="Ttulo4">
    <w:name w:val="heading 4"/>
    <w:basedOn w:val="Normal"/>
    <w:next w:val="Normal"/>
    <w:pPr>
      <w:keepNext w:val="1"/>
      <w:keepLines w:val="1"/>
      <w:spacing w:after="40" w:before="240"/>
      <w:outlineLvl w:val="3"/>
    </w:pPr>
    <w:rPr>
      <w:b w:val="1"/>
      <w:sz w:val="24"/>
      <w:szCs w:val="24"/>
    </w:rPr>
  </w:style>
  <w:style w:type="paragraph" w:styleId="Ttulo5">
    <w:name w:val="heading 5"/>
    <w:basedOn w:val="Normal"/>
    <w:next w:val="Normal"/>
    <w:pPr>
      <w:keepNext w:val="1"/>
      <w:keepLines w:val="1"/>
      <w:spacing w:after="40" w:before="220"/>
      <w:outlineLvl w:val="4"/>
    </w:pPr>
    <w:rPr>
      <w:b w:val="1"/>
    </w:rPr>
  </w:style>
  <w:style w:type="paragraph" w:styleId="Ttulo6">
    <w:name w:val="heading 6"/>
    <w:basedOn w:val="Normal"/>
    <w:next w:val="Normal"/>
    <w:pPr>
      <w:keepNext w:val="1"/>
      <w:keepLines w:val="1"/>
      <w:spacing w:after="40" w:before="200"/>
      <w:outlineLvl w:val="5"/>
    </w:pPr>
    <w:rPr>
      <w:b w:val="1"/>
      <w:sz w:val="20"/>
      <w:szCs w:val="20"/>
    </w:rPr>
  </w:style>
  <w:style w:type="character" w:styleId="Fuentedeprrafopredeter" w:default="1">
    <w:name w:val="Default Paragraph Font"/>
    <w:uiPriority w:val="1"/>
    <w:semiHidden w:val="1"/>
    <w:unhideWhenUsed w:val="1"/>
  </w:style>
  <w:style w:type="table" w:styleId="Tabla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Sinlista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tulo">
    <w:name w:val="Title"/>
    <w:basedOn w:val="Normal"/>
    <w:next w:val="Normal"/>
    <w:pPr>
      <w:keepNext w:val="1"/>
      <w:keepLines w:val="1"/>
      <w:spacing w:after="120" w:before="480"/>
    </w:pPr>
    <w:rPr>
      <w:b w:val="1"/>
      <w:sz w:val="72"/>
      <w:szCs w:val="72"/>
    </w:rPr>
  </w:style>
  <w:style w:type="paragraph" w:styleId="Piedepgina">
    <w:name w:val="footer"/>
    <w:basedOn w:val="Normal"/>
    <w:pPr>
      <w:spacing w:after="0" w:line="240" w:lineRule="auto"/>
    </w:pPr>
    <w:rPr>
      <w:rFonts w:ascii="Times New Roman" w:cs="Times New Roman" w:eastAsia="Times New Roman" w:hAnsi="Times New Roman"/>
      <w:sz w:val="24"/>
      <w:szCs w:val="24"/>
      <w:lang w:eastAsia="es-ES"/>
    </w:rPr>
  </w:style>
  <w:style w:type="character" w:styleId="PiedepginaCar" w:customStyle="1">
    <w:name w:val="Pie de página Car"/>
    <w:rPr>
      <w:rFonts w:ascii="Times New Roman" w:cs="Times New Roman" w:eastAsia="Times New Roman" w:hAnsi="Times New Roman"/>
      <w:w w:val="100"/>
      <w:position w:val="-1"/>
      <w:sz w:val="24"/>
      <w:szCs w:val="24"/>
      <w:effect w:val="none"/>
      <w:vertAlign w:val="baseline"/>
      <w:cs w:val="0"/>
      <w:em w:val="none"/>
      <w:lang w:eastAsia="es-ES"/>
    </w:rPr>
  </w:style>
  <w:style w:type="paragraph" w:styleId="Sinespaciado">
    <w:name w:val="No Spacing"/>
    <w:pPr>
      <w:suppressAutoHyphens w:val="1"/>
      <w:spacing w:line="1" w:lineRule="atLeast"/>
      <w:ind w:left="-1" w:leftChars="-1" w:hanging="1" w:hangingChars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  <w:lang w:eastAsia="es-ES" w:val="es-CO"/>
    </w:rPr>
  </w:style>
  <w:style w:type="paragraph" w:styleId="Prrafodelista">
    <w:name w:val="List Paragraph"/>
    <w:basedOn w:val="Normal"/>
    <w:pPr>
      <w:ind w:left="720"/>
      <w:contextualSpacing w:val="1"/>
    </w:pPr>
  </w:style>
  <w:style w:type="table" w:styleId="Tablaconcuadrcula">
    <w:name w:val="Table Grid"/>
    <w:basedOn w:val="Tablanormal"/>
    <w:pPr>
      <w:suppressAutoHyphens w:val="1"/>
      <w:spacing w:line="1" w:lineRule="atLeast"/>
      <w:ind w:left="-1" w:leftChars="-1" w:hanging="1" w:hangingChars="1"/>
      <w:textDirection w:val="btLr"/>
      <w:textAlignment w:val="top"/>
      <w:outlineLvl w:val="0"/>
    </w:pPr>
    <w:rPr>
      <w:position w:val="-1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Subttulo">
    <w:name w:val="Subtitle"/>
    <w:basedOn w:val="Normal"/>
    <w:next w:val="Normal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NormalWeb">
    <w:name w:val="Normal (Web)"/>
    <w:basedOn w:val="Normal"/>
    <w:uiPriority w:val="99"/>
    <w:semiHidden w:val="1"/>
    <w:unhideWhenUsed w:val="1"/>
    <w:rsid w:val="009B561E"/>
    <w:pPr>
      <w:suppressAutoHyphens w:val="0"/>
      <w:spacing w:after="100" w:afterAutospacing="1" w:before="100" w:beforeAutospacing="1" w:line="240" w:lineRule="auto"/>
      <w:ind w:left="0" w:leftChars="0" w:firstLine="0" w:firstLineChars="0"/>
      <w:textDirection w:val="lrTb"/>
      <w:textAlignment w:val="auto"/>
      <w:outlineLvl w:val="9"/>
    </w:pPr>
    <w:rPr>
      <w:rFonts w:ascii="Times New Roman" w:cs="Times New Roman" w:eastAsia="Times New Roman" w:hAnsi="Times New Roman"/>
      <w:position w:val="0"/>
      <w:sz w:val="24"/>
      <w:szCs w:val="24"/>
      <w:lang w:eastAsia="es-CO"/>
    </w:rPr>
  </w:style>
  <w:style w:type="character" w:styleId="Hipervnculo">
    <w:name w:val="Hyperlink"/>
    <w:basedOn w:val="Fuentedeprrafopredeter"/>
    <w:uiPriority w:val="99"/>
    <w:unhideWhenUsed w:val="1"/>
    <w:rsid w:val="0062790F"/>
    <w:rPr>
      <w:color w:val="0000ff" w:themeColor="hyperlink"/>
      <w:u w:val="single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ind w:left="0" w:hanging="1"/>
    </w:pPr>
    <w:rPr>
      <w:vertAlign w:val="baseline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ind w:left="0" w:hanging="1"/>
    </w:pPr>
    <w:rPr>
      <w:vertAlign w:val="baseline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8.png"/><Relationship Id="rId10" Type="http://schemas.openxmlformats.org/officeDocument/2006/relationships/image" Target="media/image3.png"/><Relationship Id="rId13" Type="http://schemas.openxmlformats.org/officeDocument/2006/relationships/image" Target="media/image2.png"/><Relationship Id="rId12" Type="http://schemas.openxmlformats.org/officeDocument/2006/relationships/image" Target="media/image1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9.png"/><Relationship Id="rId15" Type="http://schemas.openxmlformats.org/officeDocument/2006/relationships/image" Target="media/image11.png"/><Relationship Id="rId14" Type="http://schemas.openxmlformats.org/officeDocument/2006/relationships/image" Target="media/image4.png"/><Relationship Id="rId17" Type="http://schemas.openxmlformats.org/officeDocument/2006/relationships/header" Target="header1.xml"/><Relationship Id="rId16" Type="http://schemas.openxmlformats.org/officeDocument/2006/relationships/image" Target="media/image7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18" Type="http://schemas.openxmlformats.org/officeDocument/2006/relationships/footer" Target="footer1.xml"/><Relationship Id="rId7" Type="http://schemas.openxmlformats.org/officeDocument/2006/relationships/image" Target="media/image6.png"/><Relationship Id="rId8" Type="http://schemas.openxmlformats.org/officeDocument/2006/relationships/image" Target="media/image5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rialNarrow-regular.ttf"/><Relationship Id="rId2" Type="http://schemas.openxmlformats.org/officeDocument/2006/relationships/font" Target="fonts/ArialNarrow-bold.ttf"/><Relationship Id="rId3" Type="http://schemas.openxmlformats.org/officeDocument/2006/relationships/font" Target="fonts/ArialNarrow-italic.ttf"/><Relationship Id="rId4" Type="http://schemas.openxmlformats.org/officeDocument/2006/relationships/font" Target="fonts/ArialNarrow-boldItalic.ttf"/><Relationship Id="rId5" Type="http://schemas.openxmlformats.org/officeDocument/2006/relationships/font" Target="fonts/NotoSansSymbols-regular.ttf"/><Relationship Id="rId6" Type="http://schemas.openxmlformats.org/officeDocument/2006/relationships/font" Target="fonts/NotoSansSymbols-bold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B4GUjMEpAalrNVIjiugG3NYOyfQ==">CgMxLjAyCGguZ2pkZ3hzOAByITFCZ0RrU0RsUVJjeV9MeVJ4eDRjN2dIUnpSa293VHpNaQ==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2023-11-09T12:14:00Z</dcterms:created>
  <dc:creator>ORLANDO OROZCO</dc:creator>
</cp:coreProperties>
</file>