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COMPLEMENTARY SUPPORT ACTIVITIES WORKSHOP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257175</wp:posOffset>
            </wp:positionH>
            <wp:positionV relativeFrom="paragraph">
              <wp:posOffset>114300</wp:posOffset>
            </wp:positionV>
            <wp:extent cx="1286107" cy="571873"/>
            <wp:effectExtent b="0" l="0" r="0" t="0"/>
            <wp:wrapTopAndBottom distB="114300" distT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ind w:left="-2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LEVELING PROCESS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-2" w:hanging="2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Subject: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Technology and informatics                                                                         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Course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: 5º               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Year: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- 202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-2" w:hanging="2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Student’s name: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vertAlign w:val="baseline"/>
          <w:rtl w:val="0"/>
        </w:rPr>
        <w:t xml:space="preserve">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-2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vertAlign w:val="baseline"/>
          <w:rtl w:val="0"/>
        </w:rPr>
        <w:t xml:space="preserve">Students who at the end of the school year have obtained a low performance evaluation in two (2) areas of the curriculum and have attended at least 75% of the academic activities, may be promoted with the programming of complementary support activities, which will be presented in a scheduled session and previously informed before the beginning of the following school year and will have as a maximum term for their recovery the first academic period of the same.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-2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General Observations: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-2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Develop the workshop corresponding to the area in which he/she presented academic weaknesses, as shown in the final report given to the guardian at the end of the school year.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left="-2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Presentation: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-2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The workshop must be presented and sustained on Friday, January 1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7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,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Fonts w:ascii="Arial Narrow" w:cs="Arial Narrow" w:eastAsia="Arial Narrow" w:hAnsi="Arial Narrow"/>
          <w:color w:val="000000"/>
          <w:vertAlign w:val="baseline"/>
          <w:rtl w:val="0"/>
        </w:rPr>
        <w:t xml:space="preserve"> at 7:00 am, where the student will give an account of his/her knowledge and competencies.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vertAlign w:val="baseline"/>
          <w:rtl w:val="0"/>
        </w:rPr>
        <w:t xml:space="preserve">PROBLEMATIZING QUESTIONS</w:t>
      </w:r>
    </w:p>
    <w:p w:rsidR="00000000" w:rsidDel="00000000" w:rsidP="00000000" w:rsidRDefault="00000000" w:rsidRPr="00000000" w14:paraId="00000010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the impact and role that technology has had throughout history in the development and progress of human beings?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does the use of office applications facilitate the realization and presentation of academic work?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can I enhance my creativity through the formulation of an entrepreneurial project?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benefits can I obtain by interacting with emerging technologies in my learning process?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the importance of having digital competences nowadays?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ACTIVITIES: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9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in front of each of the industrial revolutions, what was the technological invention that generated it?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technological invention that generated it: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First industrial revolution: ______________________________________________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Second industrial revolution: _____________________________________________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Third industrial revolution: ______________________________________________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Fourth industrial revolution: _______________________________________________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9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of the following technologies is not part of the services offered by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internet: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a. Wiki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b. Weblog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c. E-commerce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d. Artificial intelligence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e. Search engines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f. Electronic mail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9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collaborative production everyone has to contribute something, not just work.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What else should be contributed?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a. Conviction, commitment, respect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b.  Knowledge, vision and critical eye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c. Wisdom, experience and empathy.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4. What are the stages of collaborative work?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a. Planning, development, execution.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b. Planning, research, analysis, execution.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c. Planning, research, investigation, sharing.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the difference between virtual reality and augmented reality?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Technology?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hanging="2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meant by programming?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hanging="2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an algorithm?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hanging="2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a spreadsheet used for?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hanging="2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digital identity?</w:t>
      </w:r>
    </w:p>
    <w:sectPr>
      <w:headerReference r:id="rId8" w:type="default"/>
      <w:footerReference r:id="rId9" w:type="default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ind w:left="0" w:hanging="2"/>
      <w:jc w:val="both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59" w:hanging="360"/>
      </w:pPr>
      <w:rPr/>
    </w:lvl>
    <w:lvl w:ilvl="1">
      <w:start w:val="1"/>
      <w:numFmt w:val="lowerLetter"/>
      <w:lvlText w:val="%2."/>
      <w:lvlJc w:val="left"/>
      <w:pPr>
        <w:ind w:left="1079" w:hanging="360"/>
      </w:pPr>
      <w:rPr/>
    </w:lvl>
    <w:lvl w:ilvl="2">
      <w:start w:val="1"/>
      <w:numFmt w:val="lowerRoman"/>
      <w:lvlText w:val="%3."/>
      <w:lvlJc w:val="right"/>
      <w:pPr>
        <w:ind w:left="1799" w:hanging="180"/>
      </w:pPr>
      <w:rPr/>
    </w:lvl>
    <w:lvl w:ilvl="3">
      <w:start w:val="1"/>
      <w:numFmt w:val="decimal"/>
      <w:lvlText w:val="%4."/>
      <w:lvlJc w:val="left"/>
      <w:pPr>
        <w:ind w:left="2519" w:hanging="360"/>
      </w:pPr>
      <w:rPr/>
    </w:lvl>
    <w:lvl w:ilvl="4">
      <w:start w:val="1"/>
      <w:numFmt w:val="lowerLetter"/>
      <w:lvlText w:val="%5."/>
      <w:lvlJc w:val="left"/>
      <w:pPr>
        <w:ind w:left="3239" w:hanging="360"/>
      </w:pPr>
      <w:rPr/>
    </w:lvl>
    <w:lvl w:ilvl="5">
      <w:start w:val="1"/>
      <w:numFmt w:val="lowerRoman"/>
      <w:lvlText w:val="%6."/>
      <w:lvlJc w:val="right"/>
      <w:pPr>
        <w:ind w:left="3959" w:hanging="180"/>
      </w:pPr>
      <w:rPr/>
    </w:lvl>
    <w:lvl w:ilvl="6">
      <w:start w:val="1"/>
      <w:numFmt w:val="decimal"/>
      <w:lvlText w:val="%7."/>
      <w:lvlJc w:val="left"/>
      <w:pPr>
        <w:ind w:left="4679" w:hanging="360"/>
      </w:pPr>
      <w:rPr/>
    </w:lvl>
    <w:lvl w:ilvl="7">
      <w:start w:val="1"/>
      <w:numFmt w:val="lowerLetter"/>
      <w:lvlText w:val="%8."/>
      <w:lvlJc w:val="left"/>
      <w:pPr>
        <w:ind w:left="5399" w:hanging="360"/>
      </w:pPr>
      <w:rPr/>
    </w:lvl>
    <w:lvl w:ilvl="8">
      <w:start w:val="1"/>
      <w:numFmt w:val="lowerRoman"/>
      <w:lvlText w:val="%9."/>
      <w:lvlJc w:val="right"/>
      <w:pPr>
        <w:ind w:left="6119" w:hanging="180"/>
      </w:pPr>
      <w:rPr/>
    </w:lvl>
  </w:abstractNum>
  <w:abstractNum w:abstractNumId="3">
    <w:lvl w:ilvl="0">
      <w:start w:val="5"/>
      <w:numFmt w:val="decimal"/>
      <w:lvlText w:val="%1."/>
      <w:lvlJc w:val="left"/>
      <w:pPr>
        <w:ind w:left="358" w:hanging="360"/>
      </w:pPr>
      <w:rPr/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  <w:lang w:eastAsia="en-US" w:val="es-CO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PiedepginaCar" w:customStyle="1">
    <w:name w:val="Pie de página Car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es-ES" w:val="es-CO"/>
    </w:rPr>
  </w:style>
  <w:style w:type="paragraph" w:styleId="Prrafodelista">
    <w:name w:val="List Paragraph"/>
    <w:basedOn w:val="Normal"/>
    <w:pPr>
      <w:ind w:left="720"/>
      <w:contextualSpacing w:val="1"/>
    </w:p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9B561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 w:val="1"/>
    <w:rsid w:val="0062790F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EKAi5XOmASSszLdElrHnVw0CFg==">CgMxLjAyCGguZ2pkZ3hzOAByITFESC05N3A5WGR3bjNOVHI0d2YwSElNM0tWcjJyV0k5TA==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2022-11-23T18:25:00Z</dcterms:created>
  <dc:creator>ORLANDO OROZCO</dc:creator>
</cp:coreProperties>
</file>