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D5B14" w:rsidRDefault="006D5B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6D5B14" w:rsidRDefault="006D5B14">
      <w:pPr>
        <w:spacing w:before="9" w:line="140" w:lineRule="auto"/>
        <w:rPr>
          <w:sz w:val="14"/>
          <w:szCs w:val="14"/>
        </w:rPr>
      </w:pPr>
      <w:bookmarkStart w:id="0" w:name="_heading=h.gjdgxs" w:colFirst="0" w:colLast="0"/>
      <w:bookmarkEnd w:id="0"/>
    </w:p>
    <w:p w14:paraId="00000003" w14:textId="77777777" w:rsidR="006D5B14" w:rsidRDefault="006D5B14">
      <w:pPr>
        <w:spacing w:line="200" w:lineRule="auto"/>
      </w:pPr>
    </w:p>
    <w:p w14:paraId="00000004" w14:textId="77777777" w:rsidR="006D5B14" w:rsidRDefault="006D5B14">
      <w:pPr>
        <w:spacing w:line="200" w:lineRule="auto"/>
      </w:pPr>
    </w:p>
    <w:p w14:paraId="00000005" w14:textId="77777777" w:rsidR="006D5B14" w:rsidRDefault="006D5B14">
      <w:pPr>
        <w:spacing w:line="200" w:lineRule="auto"/>
      </w:pPr>
    </w:p>
    <w:p w14:paraId="00000006" w14:textId="77777777" w:rsidR="006D5B14" w:rsidRDefault="006D5B14">
      <w:pPr>
        <w:spacing w:line="200" w:lineRule="auto"/>
      </w:pPr>
    </w:p>
    <w:p w14:paraId="00000007" w14:textId="77777777" w:rsidR="006D5B14" w:rsidRDefault="006D5B14">
      <w:pPr>
        <w:spacing w:line="200" w:lineRule="auto"/>
      </w:pPr>
    </w:p>
    <w:p w14:paraId="00000008" w14:textId="77777777" w:rsidR="006D5B14" w:rsidRDefault="00714EEE">
      <w:pPr>
        <w:spacing w:before="34" w:line="793" w:lineRule="auto"/>
        <w:ind w:left="102" w:right="3679" w:firstLine="2655"/>
        <w:rPr>
          <w:rFonts w:ascii="Arial Narrow" w:eastAsia="Arial Narrow" w:hAnsi="Arial Narrow" w:cs="Arial Narrow"/>
          <w:sz w:val="22"/>
          <w:szCs w:val="22"/>
        </w:rPr>
      </w:pPr>
      <w:r>
        <w:pict w14:anchorId="5E43B4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70.9pt;margin-top:39.25pt;width:104.05pt;height:58.3pt;z-index:-251658752;mso-position-horizontal:absolute;mso-position-horizontal-relative:page;mso-position-vertical:absolute;mso-position-vertical-relative:page">
            <v:imagedata r:id="rId6" o:title=""/>
            <w10:wrap anchorx="page" anchory="page"/>
          </v:shape>
        </w:pic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COMPLEMENTARY SUPPORT SCHEMES Subject: Technology and computing Grade: 4 Period: </w:t>
      </w:r>
      <w:r>
        <w:rPr>
          <w:rFonts w:ascii="Arial Narrow" w:eastAsia="Arial Narrow" w:hAnsi="Arial Narrow" w:cs="Arial Narrow"/>
          <w:sz w:val="22"/>
          <w:szCs w:val="22"/>
        </w:rPr>
        <w:t xml:space="preserve">3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Year: </w:t>
      </w:r>
      <w:r>
        <w:rPr>
          <w:rFonts w:ascii="Arial Narrow" w:eastAsia="Arial Narrow" w:hAnsi="Arial Narrow" w:cs="Arial Narrow"/>
          <w:sz w:val="22"/>
          <w:szCs w:val="22"/>
        </w:rPr>
        <w:t>2024</w:t>
      </w:r>
    </w:p>
    <w:p w14:paraId="00000009" w14:textId="77777777" w:rsidR="006D5B14" w:rsidRDefault="00714EEE">
      <w:pPr>
        <w:spacing w:line="180" w:lineRule="auto"/>
        <w:ind w:left="10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RECOMMENDATIONS</w:t>
      </w:r>
    </w:p>
    <w:p w14:paraId="0000000A" w14:textId="77777777" w:rsidR="006D5B14" w:rsidRDefault="006D5B14">
      <w:pPr>
        <w:spacing w:before="19"/>
        <w:rPr>
          <w:sz w:val="24"/>
          <w:szCs w:val="24"/>
        </w:rPr>
      </w:pPr>
    </w:p>
    <w:p w14:paraId="0000000B" w14:textId="75456E1B" w:rsidR="006D5B14" w:rsidRDefault="00714EEE">
      <w:pPr>
        <w:spacing w:before="34" w:line="360" w:lineRule="auto"/>
        <w:ind w:left="102" w:right="102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i/>
          <w:sz w:val="22"/>
          <w:szCs w:val="22"/>
        </w:rPr>
        <w:t xml:space="preserve">Each period the teacher formulates a problem question or problem situation related to the learning goals that help the student prepare to support their knowledge and competence levels from each area. This process is scheduled </w:t>
      </w:r>
      <w:r w:rsidRPr="00714EEE">
        <w:rPr>
          <w:rFonts w:ascii="Arial Narrow" w:eastAsia="Arial Narrow" w:hAnsi="Arial Narrow" w:cs="Arial Narrow"/>
          <w:i/>
          <w:sz w:val="22"/>
          <w:szCs w:val="22"/>
        </w:rPr>
        <w:t>from August 20</w:t>
      </w:r>
      <w:r w:rsidRPr="00714EEE">
        <w:rPr>
          <w:rFonts w:ascii="Arial Narrow" w:eastAsia="Arial Narrow" w:hAnsi="Arial Narrow" w:cs="Arial Narrow"/>
          <w:i/>
          <w:sz w:val="22"/>
          <w:szCs w:val="22"/>
          <w:vertAlign w:val="superscript"/>
        </w:rPr>
        <w:t>th</w:t>
      </w:r>
      <w:r>
        <w:rPr>
          <w:rFonts w:ascii="Arial Narrow" w:eastAsia="Arial Narrow" w:hAnsi="Arial Narrow" w:cs="Arial Narrow"/>
          <w:i/>
          <w:sz w:val="22"/>
          <w:szCs w:val="22"/>
        </w:rPr>
        <w:t xml:space="preserve"> </w:t>
      </w:r>
      <w:r w:rsidRPr="00714EEE">
        <w:rPr>
          <w:rFonts w:ascii="Arial Narrow" w:eastAsia="Arial Narrow" w:hAnsi="Arial Narrow" w:cs="Arial Narrow"/>
          <w:i/>
          <w:sz w:val="22"/>
          <w:szCs w:val="22"/>
        </w:rPr>
        <w:t>to 22</w:t>
      </w:r>
      <w:r w:rsidRPr="00714EEE">
        <w:rPr>
          <w:rFonts w:ascii="Arial Narrow" w:eastAsia="Arial Narrow" w:hAnsi="Arial Narrow" w:cs="Arial Narrow"/>
          <w:i/>
          <w:sz w:val="22"/>
          <w:szCs w:val="22"/>
          <w:vertAlign w:val="superscript"/>
        </w:rPr>
        <w:t>th</w:t>
      </w:r>
      <w:r>
        <w:rPr>
          <w:rFonts w:ascii="Arial Narrow" w:eastAsia="Arial Narrow" w:hAnsi="Arial Narrow" w:cs="Arial Narrow"/>
          <w:i/>
          <w:sz w:val="22"/>
          <w:szCs w:val="22"/>
        </w:rPr>
        <w:t xml:space="preserve"> and</w:t>
      </w:r>
      <w:r w:rsidRPr="00714EEE">
        <w:rPr>
          <w:rFonts w:ascii="Arial Narrow" w:eastAsia="Arial Narrow" w:hAnsi="Arial Narrow" w:cs="Arial Narrow"/>
          <w:i/>
          <w:sz w:val="22"/>
          <w:szCs w:val="22"/>
        </w:rPr>
        <w:t xml:space="preserve"> from</w:t>
      </w:r>
      <w:r>
        <w:rPr>
          <w:rFonts w:ascii="Arial Narrow" w:eastAsia="Arial Narrow" w:hAnsi="Arial Narrow" w:cs="Arial Narrow"/>
          <w:i/>
          <w:sz w:val="22"/>
          <w:szCs w:val="22"/>
        </w:rPr>
        <w:t xml:space="preserve"> August</w:t>
      </w:r>
      <w:r w:rsidRPr="00714EEE">
        <w:rPr>
          <w:rFonts w:ascii="Arial Narrow" w:eastAsia="Arial Narrow" w:hAnsi="Arial Narrow" w:cs="Arial Narrow"/>
          <w:i/>
          <w:sz w:val="22"/>
          <w:szCs w:val="22"/>
        </w:rPr>
        <w:t xml:space="preserve"> 26</w:t>
      </w:r>
      <w:r w:rsidRPr="00714EEE">
        <w:rPr>
          <w:rFonts w:ascii="Arial Narrow" w:eastAsia="Arial Narrow" w:hAnsi="Arial Narrow" w:cs="Arial Narrow"/>
          <w:i/>
          <w:sz w:val="22"/>
          <w:szCs w:val="22"/>
          <w:vertAlign w:val="superscript"/>
        </w:rPr>
        <w:t>th</w:t>
      </w:r>
      <w:r>
        <w:rPr>
          <w:rFonts w:ascii="Arial Narrow" w:eastAsia="Arial Narrow" w:hAnsi="Arial Narrow" w:cs="Arial Narrow"/>
          <w:i/>
          <w:sz w:val="22"/>
          <w:szCs w:val="22"/>
        </w:rPr>
        <w:t xml:space="preserve"> </w:t>
      </w:r>
      <w:r w:rsidRPr="00714EEE">
        <w:rPr>
          <w:rFonts w:ascii="Arial Narrow" w:eastAsia="Arial Narrow" w:hAnsi="Arial Narrow" w:cs="Arial Narrow"/>
          <w:i/>
          <w:sz w:val="22"/>
          <w:szCs w:val="22"/>
        </w:rPr>
        <w:t>to 29</w:t>
      </w:r>
      <w:r w:rsidRPr="00714EEE">
        <w:rPr>
          <w:rFonts w:ascii="Arial Narrow" w:eastAsia="Arial Narrow" w:hAnsi="Arial Narrow" w:cs="Arial Narrow"/>
          <w:i/>
          <w:sz w:val="22"/>
          <w:szCs w:val="22"/>
          <w:vertAlign w:val="superscript"/>
        </w:rPr>
        <w:t>th</w:t>
      </w:r>
      <w:r>
        <w:rPr>
          <w:rFonts w:ascii="Arial Narrow" w:eastAsia="Arial Narrow" w:hAnsi="Arial Narrow" w:cs="Arial Narrow"/>
          <w:i/>
          <w:sz w:val="22"/>
          <w:szCs w:val="22"/>
        </w:rPr>
        <w:t xml:space="preserve"> </w:t>
      </w:r>
      <w:r w:rsidRPr="00714EEE">
        <w:rPr>
          <w:rFonts w:ascii="Arial Narrow" w:eastAsia="Arial Narrow" w:hAnsi="Arial Narrow" w:cs="Arial Narrow"/>
          <w:i/>
          <w:sz w:val="22"/>
          <w:szCs w:val="22"/>
        </w:rPr>
        <w:t>2024</w:t>
      </w:r>
      <w:r>
        <w:rPr>
          <w:rFonts w:ascii="Arial Narrow" w:eastAsia="Arial Narrow" w:hAnsi="Arial Narrow" w:cs="Arial Narrow"/>
          <w:i/>
          <w:sz w:val="22"/>
          <w:szCs w:val="22"/>
        </w:rPr>
        <w:t>. The student must review the concepts listed below with the help of the class notes, notebook and work guides, in order to present a presentation that demonstrates the competences acquired.</w:t>
      </w:r>
    </w:p>
    <w:p w14:paraId="0000000C" w14:textId="77777777" w:rsidR="006D5B14" w:rsidRDefault="006D5B14">
      <w:pPr>
        <w:spacing w:before="4" w:line="100" w:lineRule="auto"/>
        <w:rPr>
          <w:sz w:val="10"/>
          <w:szCs w:val="10"/>
        </w:rPr>
      </w:pPr>
    </w:p>
    <w:p w14:paraId="0000000D" w14:textId="77777777" w:rsidR="006D5B14" w:rsidRDefault="006D5B14">
      <w:pPr>
        <w:spacing w:line="200" w:lineRule="auto"/>
      </w:pPr>
    </w:p>
    <w:p w14:paraId="0000000E" w14:textId="77777777" w:rsidR="006D5B14" w:rsidRDefault="006D5B14">
      <w:pPr>
        <w:spacing w:line="200" w:lineRule="auto"/>
      </w:pPr>
    </w:p>
    <w:p w14:paraId="0000000F" w14:textId="77777777" w:rsidR="006D5B14" w:rsidRDefault="006D5B14">
      <w:pPr>
        <w:spacing w:line="200" w:lineRule="auto"/>
      </w:pPr>
    </w:p>
    <w:p w14:paraId="00000010" w14:textId="7C2CED69" w:rsidR="006D5B14" w:rsidRDefault="00714EEE">
      <w:pPr>
        <w:ind w:left="46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1.    Problematizing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Question</w:t>
      </w:r>
    </w:p>
    <w:p w14:paraId="00000011" w14:textId="77777777" w:rsidR="006D5B14" w:rsidRDefault="006D5B14">
      <w:pPr>
        <w:spacing w:before="9" w:line="160" w:lineRule="auto"/>
        <w:rPr>
          <w:rFonts w:ascii="Arial Narrow" w:eastAsia="Arial Narrow" w:hAnsi="Arial Narrow" w:cs="Arial Narrow"/>
          <w:sz w:val="22"/>
          <w:szCs w:val="22"/>
        </w:rPr>
      </w:pPr>
    </w:p>
    <w:p w14:paraId="00000012" w14:textId="77777777" w:rsidR="006D5B14" w:rsidRDefault="00714EEE">
      <w:pPr>
        <w:spacing w:line="257" w:lineRule="auto"/>
        <w:ind w:left="822" w:right="1841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Why is it necessary to know how to formulate an innovative entrepreneurial project?</w:t>
      </w:r>
    </w:p>
    <w:p w14:paraId="00000013" w14:textId="77777777" w:rsidR="006D5B14" w:rsidRDefault="006D5B14">
      <w:pPr>
        <w:spacing w:before="17" w:line="260" w:lineRule="auto"/>
        <w:rPr>
          <w:rFonts w:ascii="Arial Narrow" w:eastAsia="Arial Narrow" w:hAnsi="Arial Narrow" w:cs="Arial Narrow"/>
          <w:sz w:val="22"/>
          <w:szCs w:val="22"/>
        </w:rPr>
      </w:pPr>
    </w:p>
    <w:p w14:paraId="00000014" w14:textId="77777777" w:rsidR="006D5B14" w:rsidRDefault="00714EEE">
      <w:pPr>
        <w:ind w:left="46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2.    Learning goals</w:t>
      </w:r>
    </w:p>
    <w:p w14:paraId="00000015" w14:textId="77777777" w:rsidR="006D5B14" w:rsidRDefault="006D5B14">
      <w:pPr>
        <w:spacing w:before="9" w:line="280" w:lineRule="auto"/>
        <w:rPr>
          <w:rFonts w:ascii="Arial Narrow" w:eastAsia="Arial Narrow" w:hAnsi="Arial Narrow" w:cs="Arial Narrow"/>
          <w:sz w:val="22"/>
          <w:szCs w:val="22"/>
        </w:rPr>
      </w:pPr>
    </w:p>
    <w:p w14:paraId="00000016" w14:textId="77777777" w:rsidR="006D5B14" w:rsidRDefault="00714EEE">
      <w:pPr>
        <w:numPr>
          <w:ilvl w:val="0"/>
          <w:numId w:val="2"/>
        </w:num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Design a portfolio of products and/or services to publicize a microenterprise. </w:t>
      </w:r>
    </w:p>
    <w:p w14:paraId="00000017" w14:textId="77777777" w:rsidR="006D5B14" w:rsidRDefault="00714EEE">
      <w:pPr>
        <w:numPr>
          <w:ilvl w:val="0"/>
          <w:numId w:val="2"/>
        </w:num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Identify the characteristics of presentation software to expose conte</w:t>
      </w:r>
      <w:r>
        <w:rPr>
          <w:rFonts w:ascii="Arial Narrow" w:eastAsia="Arial Narrow" w:hAnsi="Arial Narrow" w:cs="Arial Narrow"/>
          <w:sz w:val="22"/>
          <w:szCs w:val="22"/>
        </w:rPr>
        <w:t xml:space="preserve">nts. </w:t>
      </w:r>
    </w:p>
    <w:p w14:paraId="00000018" w14:textId="5D309C52" w:rsidR="006D5B14" w:rsidRDefault="00714EEE">
      <w:pPr>
        <w:numPr>
          <w:ilvl w:val="0"/>
          <w:numId w:val="2"/>
        </w:num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Create interactive presentations in Microsoft PowerPoint</w:t>
      </w:r>
      <w:r>
        <w:rPr>
          <w:rFonts w:ascii="Arial Narrow" w:eastAsia="Arial Narrow" w:hAnsi="Arial Narrow" w:cs="Arial Narrow"/>
          <w:sz w:val="22"/>
          <w:szCs w:val="22"/>
        </w:rPr>
        <w:t xml:space="preserve"> using action buttons and other resources. </w:t>
      </w:r>
    </w:p>
    <w:p w14:paraId="00000019" w14:textId="77777777" w:rsidR="006D5B14" w:rsidRDefault="00714EEE">
      <w:pPr>
        <w:numPr>
          <w:ilvl w:val="0"/>
          <w:numId w:val="2"/>
        </w:num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Recognize computer viruses as a risk to the information on our computer and mobile device. </w:t>
      </w:r>
    </w:p>
    <w:p w14:paraId="0000001A" w14:textId="77777777" w:rsidR="006D5B14" w:rsidRDefault="00714EEE">
      <w:pPr>
        <w:numPr>
          <w:ilvl w:val="0"/>
          <w:numId w:val="2"/>
        </w:num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Use Internet bookmarks to save frequently used favorite pa</w:t>
      </w:r>
      <w:r>
        <w:rPr>
          <w:rFonts w:ascii="Arial Narrow" w:eastAsia="Arial Narrow" w:hAnsi="Arial Narrow" w:cs="Arial Narrow"/>
          <w:sz w:val="22"/>
          <w:szCs w:val="22"/>
        </w:rPr>
        <w:t xml:space="preserve">ges. </w:t>
      </w:r>
    </w:p>
    <w:p w14:paraId="0000001B" w14:textId="77777777" w:rsidR="006D5B14" w:rsidRDefault="00714EEE">
      <w:pPr>
        <w:numPr>
          <w:ilvl w:val="0"/>
          <w:numId w:val="2"/>
        </w:num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Understand the concepts of technological process and its phases to create a technological product. </w:t>
      </w:r>
    </w:p>
    <w:p w14:paraId="0000001C" w14:textId="77777777" w:rsidR="006D5B14" w:rsidRDefault="00714EEE">
      <w:pPr>
        <w:numPr>
          <w:ilvl w:val="0"/>
          <w:numId w:val="2"/>
        </w:numPr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Identify concepts of introduction to programming.</w:t>
      </w:r>
      <w:bookmarkStart w:id="1" w:name="_GoBack"/>
      <w:bookmarkEnd w:id="1"/>
    </w:p>
    <w:p w14:paraId="0000001D" w14:textId="77777777" w:rsidR="006D5B14" w:rsidRDefault="006D5B14">
      <w:pPr>
        <w:spacing w:before="18" w:line="280" w:lineRule="auto"/>
        <w:rPr>
          <w:sz w:val="28"/>
          <w:szCs w:val="28"/>
        </w:rPr>
      </w:pPr>
    </w:p>
    <w:p w14:paraId="0000001E" w14:textId="77777777" w:rsidR="006D5B14" w:rsidRDefault="00714EEE">
      <w:pPr>
        <w:ind w:left="822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3. Academic concepts developed during the period</w:t>
      </w:r>
    </w:p>
    <w:p w14:paraId="0000001F" w14:textId="77777777" w:rsidR="006D5B14" w:rsidRDefault="006D5B14">
      <w:pPr>
        <w:ind w:left="822"/>
        <w:rPr>
          <w:rFonts w:ascii="Arial Narrow" w:eastAsia="Arial Narrow" w:hAnsi="Arial Narrow" w:cs="Arial Narrow"/>
          <w:b/>
          <w:sz w:val="22"/>
          <w:szCs w:val="22"/>
        </w:rPr>
      </w:pPr>
    </w:p>
    <w:p w14:paraId="00000020" w14:textId="77777777" w:rsidR="006D5B14" w:rsidRDefault="00714EEE">
      <w:pPr>
        <w:numPr>
          <w:ilvl w:val="0"/>
          <w:numId w:val="3"/>
        </w:numPr>
        <w:spacing w:before="18"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Parts of a portfolio</w:t>
      </w:r>
    </w:p>
    <w:p w14:paraId="00000021" w14:textId="77777777" w:rsidR="006D5B14" w:rsidRDefault="00714EEE">
      <w:pPr>
        <w:numPr>
          <w:ilvl w:val="0"/>
          <w:numId w:val="3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Electronic Presentation Soft</w:t>
      </w:r>
      <w:r>
        <w:rPr>
          <w:rFonts w:ascii="Arial Narrow" w:eastAsia="Arial Narrow" w:hAnsi="Arial Narrow" w:cs="Arial Narrow"/>
          <w:sz w:val="22"/>
          <w:szCs w:val="22"/>
        </w:rPr>
        <w:t>ware</w:t>
      </w:r>
    </w:p>
    <w:p w14:paraId="00000022" w14:textId="77777777" w:rsidR="006D5B14" w:rsidRDefault="00714EEE">
      <w:pPr>
        <w:numPr>
          <w:ilvl w:val="0"/>
          <w:numId w:val="3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Technological Process</w:t>
      </w:r>
    </w:p>
    <w:p w14:paraId="00000023" w14:textId="77777777" w:rsidR="006D5B14" w:rsidRDefault="00714EEE">
      <w:pPr>
        <w:numPr>
          <w:ilvl w:val="0"/>
          <w:numId w:val="3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My Technology Project</w:t>
      </w:r>
    </w:p>
    <w:p w14:paraId="00000024" w14:textId="77777777" w:rsidR="006D5B14" w:rsidRDefault="00714EEE">
      <w:pPr>
        <w:numPr>
          <w:ilvl w:val="0"/>
          <w:numId w:val="3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Interactive Presentations</w:t>
      </w:r>
    </w:p>
    <w:p w14:paraId="00000025" w14:textId="77777777" w:rsidR="006D5B14" w:rsidRDefault="00714EEE">
      <w:pPr>
        <w:numPr>
          <w:ilvl w:val="0"/>
          <w:numId w:val="3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Information Hazards</w:t>
      </w:r>
    </w:p>
    <w:p w14:paraId="00000026" w14:textId="77777777" w:rsidR="006D5B14" w:rsidRDefault="00714EEE">
      <w:pPr>
        <w:numPr>
          <w:ilvl w:val="0"/>
          <w:numId w:val="3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Internet: General information</w:t>
      </w:r>
    </w:p>
    <w:p w14:paraId="00000027" w14:textId="77777777" w:rsidR="006D5B14" w:rsidRDefault="006D5B14">
      <w:pPr>
        <w:spacing w:before="18"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</w:p>
    <w:p w14:paraId="00000028" w14:textId="77777777" w:rsidR="006D5B14" w:rsidRDefault="006D5B14">
      <w:pPr>
        <w:spacing w:before="18"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</w:p>
    <w:p w14:paraId="00000029" w14:textId="77777777" w:rsidR="006D5B14" w:rsidRDefault="00714EEE">
      <w:pPr>
        <w:spacing w:before="18"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               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 4. guiding questions</w:t>
      </w:r>
    </w:p>
    <w:p w14:paraId="0000002A" w14:textId="77777777" w:rsidR="006D5B14" w:rsidRDefault="00714EEE">
      <w:pPr>
        <w:numPr>
          <w:ilvl w:val="0"/>
          <w:numId w:val="1"/>
        </w:numPr>
        <w:spacing w:before="18"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What is a portfolio of products and services for?</w:t>
      </w:r>
    </w:p>
    <w:p w14:paraId="0000002B" w14:textId="77777777" w:rsidR="006D5B14" w:rsidRDefault="00714EEE">
      <w:pPr>
        <w:numPr>
          <w:ilvl w:val="0"/>
          <w:numId w:val="1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What is a digital presentation?</w:t>
      </w:r>
    </w:p>
    <w:p w14:paraId="0000002C" w14:textId="77777777" w:rsidR="006D5B14" w:rsidRDefault="00714EEE">
      <w:pPr>
        <w:numPr>
          <w:ilvl w:val="0"/>
          <w:numId w:val="1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What is a technological process?</w:t>
      </w:r>
    </w:p>
    <w:p w14:paraId="0000002D" w14:textId="77777777" w:rsidR="006D5B14" w:rsidRDefault="00714EEE">
      <w:pPr>
        <w:numPr>
          <w:ilvl w:val="0"/>
          <w:numId w:val="1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What are the phases of the technological process?</w:t>
      </w:r>
    </w:p>
    <w:p w14:paraId="0000002E" w14:textId="77777777" w:rsidR="006D5B14" w:rsidRDefault="00714EEE">
      <w:pPr>
        <w:numPr>
          <w:ilvl w:val="0"/>
          <w:numId w:val="1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What is a technological project?</w:t>
      </w:r>
    </w:p>
    <w:p w14:paraId="0000002F" w14:textId="77777777" w:rsidR="006D5B14" w:rsidRDefault="00714EEE">
      <w:pPr>
        <w:numPr>
          <w:ilvl w:val="0"/>
          <w:numId w:val="1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What is an interactive presentation?</w:t>
      </w:r>
    </w:p>
    <w:p w14:paraId="00000030" w14:textId="77777777" w:rsidR="006D5B14" w:rsidRDefault="00714EEE">
      <w:pPr>
        <w:numPr>
          <w:ilvl w:val="0"/>
          <w:numId w:val="1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What are computer viruses? </w:t>
      </w:r>
    </w:p>
    <w:p w14:paraId="00000031" w14:textId="77777777" w:rsidR="006D5B14" w:rsidRDefault="00714EEE">
      <w:pPr>
        <w:numPr>
          <w:ilvl w:val="0"/>
          <w:numId w:val="1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How does a cellular computer get infected?</w:t>
      </w:r>
    </w:p>
    <w:p w14:paraId="00000032" w14:textId="77777777" w:rsidR="006D5B14" w:rsidRDefault="00714EEE">
      <w:pPr>
        <w:numPr>
          <w:ilvl w:val="0"/>
          <w:numId w:val="1"/>
        </w:numPr>
        <w:spacing w:line="518" w:lineRule="auto"/>
        <w:ind w:right="537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Why is the Internet so important</w:t>
      </w:r>
      <w:r>
        <w:rPr>
          <w:rFonts w:ascii="Arial Narrow" w:eastAsia="Arial Narrow" w:hAnsi="Arial Narrow" w:cs="Arial Narrow"/>
          <w:sz w:val="22"/>
          <w:szCs w:val="22"/>
        </w:rPr>
        <w:t xml:space="preserve"> today?</w:t>
      </w:r>
    </w:p>
    <w:p w14:paraId="00000033" w14:textId="77777777" w:rsidR="006D5B14" w:rsidRDefault="006D5B14">
      <w:pPr>
        <w:ind w:right="5794"/>
        <w:rPr>
          <w:rFonts w:ascii="Arial Narrow" w:eastAsia="Arial Narrow" w:hAnsi="Arial Narrow" w:cs="Arial Narrow"/>
          <w:b/>
          <w:sz w:val="22"/>
          <w:szCs w:val="22"/>
        </w:rPr>
      </w:pPr>
    </w:p>
    <w:p w14:paraId="00000034" w14:textId="77777777" w:rsidR="006D5B14" w:rsidRDefault="00714EEE">
      <w:pPr>
        <w:ind w:right="579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                     5.Bibliographical references</w:t>
      </w:r>
    </w:p>
    <w:p w14:paraId="00000035" w14:textId="77777777" w:rsidR="006D5B14" w:rsidRDefault="006D5B14">
      <w:pPr>
        <w:spacing w:before="2" w:line="260" w:lineRule="auto"/>
        <w:rPr>
          <w:sz w:val="26"/>
          <w:szCs w:val="26"/>
        </w:rPr>
      </w:pPr>
    </w:p>
    <w:p w14:paraId="00000036" w14:textId="77777777" w:rsidR="006D5B14" w:rsidRDefault="00714EEE">
      <w:pPr>
        <w:ind w:left="1062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0"/>
          <w:id w:val="1824855303"/>
        </w:sdtPr>
        <w:sdtEndPr/>
        <w:sdtContent>
          <w:r>
            <w:rPr>
              <w:rFonts w:ascii="Arial Unicode MS" w:eastAsia="Arial Unicode MS" w:hAnsi="Arial Unicode MS" w:cs="Arial Unicode MS"/>
              <w:sz w:val="22"/>
              <w:szCs w:val="22"/>
            </w:rPr>
            <w:t>✔</w:t>
          </w:r>
          <w:r>
            <w:rPr>
              <w:rFonts w:ascii="Arial Unicode MS" w:eastAsia="Arial Unicode MS" w:hAnsi="Arial Unicode MS" w:cs="Arial Unicode MS"/>
              <w:sz w:val="22"/>
              <w:szCs w:val="22"/>
            </w:rPr>
            <w:t xml:space="preserve">   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>Read the guide on pages 74 and 75 to review parts of a portfolio.</w:t>
      </w:r>
    </w:p>
    <w:p w14:paraId="00000037" w14:textId="77777777" w:rsidR="006D5B14" w:rsidRDefault="00714EEE">
      <w:pPr>
        <w:spacing w:line="260" w:lineRule="auto"/>
        <w:ind w:left="1422" w:right="959" w:hanging="360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1"/>
          <w:id w:val="-188842419"/>
        </w:sdtPr>
        <w:sdtEndPr/>
        <w:sdtContent>
          <w:r>
            <w:rPr>
              <w:rFonts w:ascii="Arial Unicode MS" w:eastAsia="Arial Unicode MS" w:hAnsi="Arial Unicode MS" w:cs="Arial Unicode MS"/>
              <w:sz w:val="22"/>
              <w:szCs w:val="22"/>
            </w:rPr>
            <w:t>✔</w:t>
          </w:r>
          <w:r>
            <w:rPr>
              <w:rFonts w:ascii="Arial Unicode MS" w:eastAsia="Arial Unicode MS" w:hAnsi="Arial Unicode MS" w:cs="Arial Unicode MS"/>
              <w:sz w:val="22"/>
              <w:szCs w:val="22"/>
            </w:rPr>
            <w:t xml:space="preserve">   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>Read the guide on pages 79 to 81 to recall the contents of how to make a digital presentation.</w:t>
      </w:r>
    </w:p>
    <w:p w14:paraId="00000038" w14:textId="77777777" w:rsidR="006D5B14" w:rsidRDefault="00714EEE">
      <w:pPr>
        <w:spacing w:line="260" w:lineRule="auto"/>
        <w:ind w:left="1062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2"/>
          <w:id w:val="-1336607784"/>
        </w:sdtPr>
        <w:sdtEndPr/>
        <w:sdtContent>
          <w:r>
            <w:rPr>
              <w:rFonts w:ascii="Arial Unicode MS" w:eastAsia="Arial Unicode MS" w:hAnsi="Arial Unicode MS" w:cs="Arial Unicode MS"/>
              <w:sz w:val="22"/>
              <w:szCs w:val="22"/>
            </w:rPr>
            <w:t>✔</w:t>
          </w:r>
          <w:r>
            <w:rPr>
              <w:rFonts w:ascii="Arial Unicode MS" w:eastAsia="Arial Unicode MS" w:hAnsi="Arial Unicode MS" w:cs="Arial Unicode MS"/>
              <w:sz w:val="22"/>
              <w:szCs w:val="22"/>
            </w:rPr>
            <w:t xml:space="preserve">   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>Read the guide on pages 83 to 85 and review the phases of a technology project.</w:t>
      </w:r>
    </w:p>
    <w:p w14:paraId="00000039" w14:textId="77777777" w:rsidR="006D5B14" w:rsidRDefault="00714EEE">
      <w:pPr>
        <w:spacing w:line="260" w:lineRule="auto"/>
        <w:ind w:left="1062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3"/>
          <w:id w:val="-183834571"/>
        </w:sdtPr>
        <w:sdtEndPr/>
        <w:sdtContent>
          <w:r>
            <w:rPr>
              <w:rFonts w:ascii="Arial Unicode MS" w:eastAsia="Arial Unicode MS" w:hAnsi="Arial Unicode MS" w:cs="Arial Unicode MS"/>
              <w:sz w:val="22"/>
              <w:szCs w:val="22"/>
            </w:rPr>
            <w:t>✔</w:t>
          </w:r>
          <w:r>
            <w:rPr>
              <w:rFonts w:ascii="Arial Unicode MS" w:eastAsia="Arial Unicode MS" w:hAnsi="Arial Unicode MS" w:cs="Arial Unicode MS"/>
              <w:sz w:val="22"/>
              <w:szCs w:val="22"/>
            </w:rPr>
            <w:t xml:space="preserve">   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>Read the guide on pages 89 and 90 to identify what a technology project is and how it is</w:t>
      </w:r>
    </w:p>
    <w:p w14:paraId="0000003A" w14:textId="77777777" w:rsidR="006D5B14" w:rsidRDefault="00714EEE">
      <w:pPr>
        <w:spacing w:before="12"/>
        <w:ind w:left="1422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done.</w:t>
      </w:r>
    </w:p>
    <w:p w14:paraId="0000003B" w14:textId="77777777" w:rsidR="006D5B14" w:rsidRDefault="00714EEE">
      <w:pPr>
        <w:spacing w:line="280" w:lineRule="auto"/>
        <w:ind w:left="1062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4"/>
          <w:id w:val="-1464183827"/>
        </w:sdtPr>
        <w:sdtEndPr/>
        <w:sdtContent>
          <w:r>
            <w:rPr>
              <w:rFonts w:ascii="Arial Unicode MS" w:eastAsia="Arial Unicode MS" w:hAnsi="Arial Unicode MS" w:cs="Arial Unicode MS"/>
              <w:sz w:val="22"/>
              <w:szCs w:val="22"/>
            </w:rPr>
            <w:t>✔</w:t>
          </w:r>
          <w:r>
            <w:rPr>
              <w:rFonts w:ascii="Arial Unicode MS" w:eastAsia="Arial Unicode MS" w:hAnsi="Arial Unicode MS" w:cs="Arial Unicode MS"/>
              <w:sz w:val="22"/>
              <w:szCs w:val="22"/>
            </w:rPr>
            <w:t xml:space="preserve">   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>Read the guide on pages 95 to 97 to recall content on interactive pre</w:t>
      </w:r>
      <w:r>
        <w:rPr>
          <w:rFonts w:ascii="Arial Narrow" w:eastAsia="Arial Narrow" w:hAnsi="Arial Narrow" w:cs="Arial Narrow"/>
          <w:sz w:val="22"/>
          <w:szCs w:val="22"/>
        </w:rPr>
        <w:t>sentations.</w:t>
      </w:r>
    </w:p>
    <w:p w14:paraId="0000003C" w14:textId="77777777" w:rsidR="006D5B14" w:rsidRDefault="00714EEE">
      <w:pPr>
        <w:spacing w:line="260" w:lineRule="auto"/>
        <w:ind w:left="1062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5"/>
          <w:id w:val="-135721032"/>
        </w:sdtPr>
        <w:sdtEndPr/>
        <w:sdtContent>
          <w:r>
            <w:rPr>
              <w:rFonts w:ascii="Arial Unicode MS" w:eastAsia="Arial Unicode MS" w:hAnsi="Arial Unicode MS" w:cs="Arial Unicode MS"/>
              <w:sz w:val="22"/>
              <w:szCs w:val="22"/>
            </w:rPr>
            <w:t>✔</w:t>
          </w:r>
          <w:r>
            <w:rPr>
              <w:rFonts w:ascii="Arial Unicode MS" w:eastAsia="Arial Unicode MS" w:hAnsi="Arial Unicode MS" w:cs="Arial Unicode MS"/>
              <w:sz w:val="22"/>
              <w:szCs w:val="22"/>
            </w:rPr>
            <w:t xml:space="preserve">   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>Read the guide on pages 104 and 105 to learn more about security and cybersecurity.</w:t>
      </w:r>
    </w:p>
    <w:p w14:paraId="0000003D" w14:textId="77777777" w:rsidR="006D5B14" w:rsidRDefault="00714EEE">
      <w:pPr>
        <w:spacing w:line="260" w:lineRule="auto"/>
        <w:ind w:left="1062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6"/>
          <w:id w:val="1456604494"/>
        </w:sdtPr>
        <w:sdtEndPr/>
        <w:sdtContent>
          <w:r>
            <w:rPr>
              <w:rFonts w:ascii="Arial Unicode MS" w:eastAsia="Arial Unicode MS" w:hAnsi="Arial Unicode MS" w:cs="Arial Unicode MS"/>
              <w:sz w:val="22"/>
              <w:szCs w:val="22"/>
            </w:rPr>
            <w:t>✔</w:t>
          </w:r>
          <w:r>
            <w:rPr>
              <w:rFonts w:ascii="Arial Unicode MS" w:eastAsia="Arial Unicode MS" w:hAnsi="Arial Unicode MS" w:cs="Arial Unicode MS"/>
              <w:sz w:val="22"/>
              <w:szCs w:val="22"/>
            </w:rPr>
            <w:t xml:space="preserve">   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>Read the guide on pages 109 and 110 to understand the importance of the internet.</w:t>
      </w:r>
    </w:p>
    <w:p w14:paraId="0000003E" w14:textId="77777777" w:rsidR="006D5B14" w:rsidRDefault="00714EEE">
      <w:pPr>
        <w:spacing w:line="260" w:lineRule="auto"/>
        <w:ind w:left="1062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7"/>
          <w:id w:val="-1051996409"/>
        </w:sdtPr>
        <w:sdtEndPr/>
        <w:sdtContent>
          <w:r>
            <w:rPr>
              <w:rFonts w:ascii="Arial Unicode MS" w:eastAsia="Arial Unicode MS" w:hAnsi="Arial Unicode MS" w:cs="Arial Unicode MS"/>
              <w:sz w:val="22"/>
              <w:szCs w:val="22"/>
            </w:rPr>
            <w:t>✔</w:t>
          </w:r>
          <w:r>
            <w:rPr>
              <w:rFonts w:ascii="Arial Unicode MS" w:eastAsia="Arial Unicode MS" w:hAnsi="Arial Unicode MS" w:cs="Arial Unicode MS"/>
              <w:sz w:val="22"/>
              <w:szCs w:val="22"/>
            </w:rPr>
            <w:t xml:space="preserve">   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>All of the above can be supported by videos and internet research.</w:t>
      </w:r>
    </w:p>
    <w:p w14:paraId="0000003F" w14:textId="77777777" w:rsidR="006D5B14" w:rsidRDefault="00714EEE">
      <w:pPr>
        <w:spacing w:line="260" w:lineRule="auto"/>
        <w:ind w:left="1062"/>
        <w:rPr>
          <w:rFonts w:ascii="Arial Narrow" w:eastAsia="Arial Narrow" w:hAnsi="Arial Narrow" w:cs="Arial Narrow"/>
          <w:sz w:val="22"/>
          <w:szCs w:val="22"/>
        </w:rPr>
      </w:pPr>
      <w:sdt>
        <w:sdtPr>
          <w:tag w:val="goog_rdk_8"/>
          <w:id w:val="-1536420521"/>
        </w:sdtPr>
        <w:sdtEndPr/>
        <w:sdtContent>
          <w:r>
            <w:rPr>
              <w:rFonts w:ascii="Arial Unicode MS" w:eastAsia="Arial Unicode MS" w:hAnsi="Arial Unicode MS" w:cs="Arial Unicode MS"/>
              <w:sz w:val="22"/>
              <w:szCs w:val="22"/>
            </w:rPr>
            <w:t>✔</w:t>
          </w:r>
          <w:r>
            <w:rPr>
              <w:rFonts w:ascii="Arial Unicode MS" w:eastAsia="Arial Unicode MS" w:hAnsi="Arial Unicode MS" w:cs="Arial Unicode MS"/>
              <w:sz w:val="22"/>
              <w:szCs w:val="22"/>
            </w:rPr>
            <w:t xml:space="preserve">   </w:t>
          </w:r>
        </w:sdtContent>
      </w:sdt>
      <w:r>
        <w:rPr>
          <w:rFonts w:ascii="Arial Narrow" w:eastAsia="Arial Narrow" w:hAnsi="Arial Narrow" w:cs="Arial Narrow"/>
          <w:sz w:val="22"/>
          <w:szCs w:val="22"/>
        </w:rPr>
        <w:t>For the make-up, they should be prepared to make a digital presentation with everything</w:t>
      </w:r>
    </w:p>
    <w:p w14:paraId="00000040" w14:textId="77777777" w:rsidR="006D5B14" w:rsidRDefault="00714EEE">
      <w:pPr>
        <w:spacing w:before="12" w:line="258" w:lineRule="auto"/>
        <w:ind w:left="1422" w:right="278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they have seen in class and have a clear understanding of how a technological project is done.</w:t>
      </w:r>
    </w:p>
    <w:p w14:paraId="00000041" w14:textId="77777777" w:rsidR="006D5B14" w:rsidRDefault="006D5B14">
      <w:pPr>
        <w:spacing w:before="13" w:line="260" w:lineRule="auto"/>
        <w:rPr>
          <w:sz w:val="26"/>
          <w:szCs w:val="26"/>
        </w:rPr>
      </w:pPr>
    </w:p>
    <w:p w14:paraId="00000042" w14:textId="77777777" w:rsidR="006D5B14" w:rsidRPr="00714EEE" w:rsidRDefault="00714EEE">
      <w:pPr>
        <w:ind w:left="1422"/>
        <w:rPr>
          <w:rFonts w:ascii="Arial Narrow" w:eastAsia="Arial Narrow" w:hAnsi="Arial Narrow" w:cs="Arial Narrow"/>
          <w:sz w:val="22"/>
          <w:szCs w:val="22"/>
          <w:lang w:val="es-419"/>
        </w:rPr>
      </w:pPr>
      <w:proofErr w:type="spellStart"/>
      <w:r w:rsidRPr="00714EEE">
        <w:rPr>
          <w:rFonts w:ascii="Arial Narrow" w:eastAsia="Arial Narrow" w:hAnsi="Arial Narrow" w:cs="Arial Narrow"/>
          <w:sz w:val="22"/>
          <w:szCs w:val="22"/>
          <w:lang w:val="es-419"/>
        </w:rPr>
        <w:t>Guide</w:t>
      </w:r>
      <w:proofErr w:type="spellEnd"/>
      <w:r w:rsidRPr="00714EEE">
        <w:rPr>
          <w:rFonts w:ascii="Arial Narrow" w:eastAsia="Arial Narrow" w:hAnsi="Arial Narrow" w:cs="Arial Narrow"/>
          <w:sz w:val="22"/>
          <w:szCs w:val="22"/>
          <w:lang w:val="es-419"/>
        </w:rPr>
        <w:t xml:space="preserve"> </w:t>
      </w:r>
      <w:proofErr w:type="spellStart"/>
      <w:r w:rsidRPr="00714EEE">
        <w:rPr>
          <w:rFonts w:ascii="Arial Narrow" w:eastAsia="Arial Narrow" w:hAnsi="Arial Narrow" w:cs="Arial Narrow"/>
          <w:sz w:val="22"/>
          <w:szCs w:val="22"/>
          <w:lang w:val="es-419"/>
        </w:rPr>
        <w:t>prepared</w:t>
      </w:r>
      <w:proofErr w:type="spellEnd"/>
      <w:r w:rsidRPr="00714EEE">
        <w:rPr>
          <w:rFonts w:ascii="Arial Narrow" w:eastAsia="Arial Narrow" w:hAnsi="Arial Narrow" w:cs="Arial Narrow"/>
          <w:sz w:val="22"/>
          <w:szCs w:val="22"/>
          <w:lang w:val="es-419"/>
        </w:rPr>
        <w:t xml:space="preserve"> </w:t>
      </w:r>
      <w:proofErr w:type="spellStart"/>
      <w:r w:rsidRPr="00714EEE">
        <w:rPr>
          <w:rFonts w:ascii="Arial Narrow" w:eastAsia="Arial Narrow" w:hAnsi="Arial Narrow" w:cs="Arial Narrow"/>
          <w:sz w:val="22"/>
          <w:szCs w:val="22"/>
          <w:lang w:val="es-419"/>
        </w:rPr>
        <w:t>by</w:t>
      </w:r>
      <w:proofErr w:type="spellEnd"/>
      <w:r w:rsidRPr="00714EEE">
        <w:rPr>
          <w:rFonts w:ascii="Arial Narrow" w:eastAsia="Arial Narrow" w:hAnsi="Arial Narrow" w:cs="Arial Narrow"/>
          <w:sz w:val="22"/>
          <w:szCs w:val="22"/>
          <w:lang w:val="es-419"/>
        </w:rPr>
        <w:t>: Juan Carlos Álvarez Aldana.</w:t>
      </w:r>
    </w:p>
    <w:sectPr w:rsidR="006D5B14" w:rsidRPr="00714EEE">
      <w:pgSz w:w="12240" w:h="15840"/>
      <w:pgMar w:top="680" w:right="640" w:bottom="280" w:left="16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736A4"/>
    <w:multiLevelType w:val="multilevel"/>
    <w:tmpl w:val="E8F8F60C"/>
    <w:lvl w:ilvl="0">
      <w:start w:val="1"/>
      <w:numFmt w:val="bullet"/>
      <w:pStyle w:val="Ttulo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Ttulo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Ttulo3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Ttulo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pStyle w:val="Ttulo5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pStyle w:val="Ttulo6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pStyle w:val="Ttulo7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pStyle w:val="Ttulo8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pStyle w:val="Ttulo9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51D4DC7"/>
    <w:multiLevelType w:val="multilevel"/>
    <w:tmpl w:val="03CADF6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748D2807"/>
    <w:multiLevelType w:val="multilevel"/>
    <w:tmpl w:val="96F0FBE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B14"/>
    <w:rsid w:val="006D5B14"/>
    <w:rsid w:val="0071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5C4AD93C"/>
  <w15:docId w15:val="{4DC8903E-3A29-4086-B117-C3FC9370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s-419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pn03QtLSdzNzBO+ydUAbODlc1A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yCGguZ2pkZ3hzOAByITFKWk1nX25fT2d6aVotZlNmMi1oSXgxUnI0ejZwRW9V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 118</dc:creator>
  <cp:lastModifiedBy>USUARIO</cp:lastModifiedBy>
  <cp:revision>2</cp:revision>
  <dcterms:created xsi:type="dcterms:W3CDTF">2023-07-26T17:25:00Z</dcterms:created>
  <dcterms:modified xsi:type="dcterms:W3CDTF">2024-07-10T15:57:00Z</dcterms:modified>
</cp:coreProperties>
</file>