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325" w:rsidRDefault="00C04325" w:rsidP="00C04325">
      <w:pPr>
        <w:spacing w:line="240" w:lineRule="auto"/>
        <w:ind w:left="-2" w:hanging="2"/>
        <w:jc w:val="center"/>
        <w:rPr>
          <w:rFonts w:ascii="Arial Narrow" w:eastAsia="Times New Roman" w:hAnsi="Arial Narrow"/>
          <w:b/>
          <w:bCs/>
          <w:color w:val="000000"/>
          <w:lang w:val="en-US" w:eastAsia="es-CO"/>
        </w:rPr>
      </w:pPr>
      <w:r w:rsidRPr="001E6580">
        <w:rPr>
          <w:rFonts w:ascii="Arial Narrow" w:eastAsia="Times New Roman" w:hAnsi="Arial Narrow"/>
          <w:b/>
          <w:bCs/>
          <w:color w:val="000000"/>
          <w:lang w:val="en-US" w:eastAsia="es-CO"/>
        </w:rPr>
        <w:t> REINFORCEMENT ACTIVITIES</w:t>
      </w:r>
    </w:p>
    <w:p w:rsidR="00C04325" w:rsidRPr="001E6580" w:rsidRDefault="00C04325" w:rsidP="00C04325">
      <w:pPr>
        <w:spacing w:line="240" w:lineRule="auto"/>
        <w:ind w:left="-2" w:hanging="2"/>
        <w:jc w:val="center"/>
        <w:rPr>
          <w:rFonts w:ascii="Arial Narrow" w:eastAsia="Times New Roman" w:hAnsi="Arial Narrow"/>
          <w:lang w:val="en-US" w:eastAsia="es-CO"/>
        </w:rPr>
      </w:pPr>
    </w:p>
    <w:p w:rsidR="00C04325" w:rsidRPr="001E6580" w:rsidRDefault="00C04325" w:rsidP="00C04325">
      <w:pPr>
        <w:spacing w:line="240" w:lineRule="auto"/>
        <w:ind w:left="-2" w:hanging="2"/>
        <w:rPr>
          <w:rFonts w:ascii="Arial Narrow" w:eastAsia="Times New Roman" w:hAnsi="Arial Narrow"/>
          <w:lang w:val="en-US" w:eastAsia="es-CO"/>
        </w:rPr>
      </w:pPr>
      <w:r w:rsidRPr="001E6580">
        <w:rPr>
          <w:rFonts w:ascii="Arial Narrow" w:eastAsia="Times New Roman" w:hAnsi="Arial Narrow"/>
          <w:b/>
          <w:bCs/>
          <w:color w:val="000000"/>
          <w:lang w:val="en-US" w:eastAsia="es-CO"/>
        </w:rPr>
        <w:t>Subject:</w:t>
      </w:r>
      <w:r w:rsidRPr="001E6580">
        <w:rPr>
          <w:rFonts w:ascii="Arial Narrow" w:eastAsia="Times New Roman" w:hAnsi="Arial Narrow"/>
          <w:color w:val="000000"/>
          <w:lang w:val="en-US" w:eastAsia="es-CO"/>
        </w:rPr>
        <w:t xml:space="preserve"> Natural Sciences and Environmental Education                </w:t>
      </w:r>
      <w:r w:rsidRPr="001E6580">
        <w:rPr>
          <w:rFonts w:ascii="Arial Narrow" w:eastAsia="Times New Roman" w:hAnsi="Arial Narrow"/>
          <w:b/>
          <w:bCs/>
          <w:color w:val="000000"/>
          <w:lang w:val="en-US" w:eastAsia="es-CO"/>
        </w:rPr>
        <w:t>Grade: 1</w:t>
      </w:r>
      <w:r w:rsidRPr="001E6580">
        <w:rPr>
          <w:rFonts w:ascii="Arial Narrow" w:eastAsia="Times New Roman" w:hAnsi="Arial Narrow"/>
          <w:b/>
          <w:bCs/>
          <w:color w:val="000000"/>
          <w:vertAlign w:val="superscript"/>
          <w:lang w:val="en-US" w:eastAsia="es-CO"/>
        </w:rPr>
        <w:t>st</w:t>
      </w:r>
      <w:r w:rsidRPr="001E6580">
        <w:rPr>
          <w:rFonts w:ascii="Arial Narrow" w:eastAsia="Times New Roman" w:hAnsi="Arial Narrow"/>
          <w:b/>
          <w:bCs/>
          <w:color w:val="000000"/>
          <w:lang w:val="en-US" w:eastAsia="es-CO"/>
        </w:rPr>
        <w:t xml:space="preserve"> </w:t>
      </w:r>
      <w:r w:rsidRPr="001E6580">
        <w:rPr>
          <w:rFonts w:ascii="Arial Narrow" w:eastAsia="Times New Roman" w:hAnsi="Arial Narrow"/>
          <w:color w:val="000000"/>
          <w:lang w:val="en-US" w:eastAsia="es-CO"/>
        </w:rPr>
        <w:t xml:space="preserve">  </w:t>
      </w:r>
      <w:r w:rsidRPr="001E6580">
        <w:rPr>
          <w:rFonts w:ascii="Arial Narrow" w:eastAsia="Times New Roman" w:hAnsi="Arial Narrow"/>
          <w:b/>
          <w:bCs/>
          <w:color w:val="000000"/>
          <w:lang w:val="en-US" w:eastAsia="es-CO"/>
        </w:rPr>
        <w:t xml:space="preserve">  Period: </w:t>
      </w:r>
      <w:r w:rsidRPr="001E6580">
        <w:rPr>
          <w:rFonts w:ascii="Arial Narrow" w:eastAsia="Times New Roman" w:hAnsi="Arial Narrow"/>
          <w:color w:val="000000"/>
          <w:lang w:val="en-US" w:eastAsia="es-CO"/>
        </w:rPr>
        <w:t>II</w:t>
      </w:r>
      <w:r>
        <w:rPr>
          <w:rFonts w:ascii="Arial Narrow" w:eastAsia="Times New Roman" w:hAnsi="Arial Narrow"/>
          <w:color w:val="000000"/>
          <w:lang w:val="en-US" w:eastAsia="es-CO"/>
        </w:rPr>
        <w:t>I</w:t>
      </w:r>
      <w:r w:rsidRPr="001E6580">
        <w:rPr>
          <w:rFonts w:ascii="Arial Narrow" w:eastAsia="Times New Roman" w:hAnsi="Arial Narrow"/>
          <w:b/>
          <w:bCs/>
          <w:color w:val="000000"/>
          <w:lang w:val="en-US" w:eastAsia="es-CO"/>
        </w:rPr>
        <w:t xml:space="preserve">             Year: </w:t>
      </w:r>
      <w:r w:rsidRPr="001E6580">
        <w:rPr>
          <w:rFonts w:ascii="Arial Narrow" w:eastAsia="Times New Roman" w:hAnsi="Arial Narrow"/>
          <w:color w:val="000000"/>
          <w:lang w:val="en-US" w:eastAsia="es-CO"/>
        </w:rPr>
        <w:t>2024</w:t>
      </w:r>
    </w:p>
    <w:p w:rsidR="00C04325" w:rsidRPr="001E6580" w:rsidRDefault="00C04325" w:rsidP="00C04325">
      <w:pPr>
        <w:spacing w:line="240" w:lineRule="auto"/>
        <w:ind w:left="-2" w:hanging="2"/>
        <w:jc w:val="both"/>
        <w:rPr>
          <w:rFonts w:ascii="Arial Narrow" w:eastAsia="Times New Roman" w:hAnsi="Arial Narrow"/>
          <w:lang w:val="en-US" w:eastAsia="es-CO"/>
        </w:rPr>
      </w:pPr>
      <w:r w:rsidRPr="001E6580">
        <w:rPr>
          <w:rFonts w:ascii="Arial Narrow" w:eastAsia="Times New Roman" w:hAnsi="Arial Narrow"/>
          <w:b/>
          <w:bCs/>
          <w:color w:val="000000"/>
          <w:lang w:val="en-US" w:eastAsia="es-CO"/>
        </w:rPr>
        <w:t>SUGGESTION</w:t>
      </w:r>
    </w:p>
    <w:p w:rsidR="00C04325" w:rsidRPr="001E6580" w:rsidRDefault="00C04325" w:rsidP="00C04325">
      <w:pPr>
        <w:spacing w:line="360" w:lineRule="auto"/>
        <w:ind w:left="-2" w:hanging="2"/>
        <w:jc w:val="both"/>
        <w:rPr>
          <w:rFonts w:ascii="Arial Narrow" w:eastAsia="Times New Roman" w:hAnsi="Arial Narrow"/>
          <w:lang w:val="en-US" w:eastAsia="es-CO"/>
        </w:rPr>
      </w:pPr>
      <w:r w:rsidRPr="001E6580">
        <w:rPr>
          <w:rFonts w:ascii="Arial Narrow" w:eastAsia="Times New Roman" w:hAnsi="Arial Narrow"/>
          <w:i/>
          <w:iCs/>
          <w:color w:val="000000"/>
          <w:lang w:val="en-US" w:eastAsia="es-CO"/>
        </w:rPr>
        <w:t xml:space="preserve">Each period, the teacher formulates a problematizing question or situation related to the learning goals that help the student to train him/herself and get ready to prove his/her knowledge and proficiency levels in each area. </w:t>
      </w:r>
      <w:r w:rsidRPr="001E6580">
        <w:rPr>
          <w:rFonts w:ascii="Arial Narrow" w:eastAsia="Times New Roman" w:hAnsi="Arial Narrow"/>
          <w:i/>
          <w:iCs/>
          <w:color w:val="000000"/>
          <w:shd w:val="clear" w:color="auto" w:fill="FFFFFF"/>
          <w:lang w:val="en-US" w:eastAsia="es-CO"/>
        </w:rPr>
        <w:t xml:space="preserve">This process is scheduled for the week in </w:t>
      </w:r>
      <w:r>
        <w:rPr>
          <w:rFonts w:ascii="Arial Narrow" w:eastAsia="Times New Roman" w:hAnsi="Arial Narrow"/>
          <w:i/>
          <w:iCs/>
          <w:color w:val="000000"/>
          <w:lang w:val="en-US" w:eastAsia="es-CO"/>
        </w:rPr>
        <w:t>august from 20</w:t>
      </w:r>
      <w:r w:rsidRPr="001E6580">
        <w:rPr>
          <w:rFonts w:ascii="Arial Narrow" w:eastAsia="Times New Roman" w:hAnsi="Arial Narrow"/>
          <w:i/>
          <w:iCs/>
          <w:color w:val="000000"/>
          <w:vertAlign w:val="superscript"/>
          <w:lang w:val="en-US" w:eastAsia="es-CO"/>
        </w:rPr>
        <w:t>th</w:t>
      </w:r>
      <w:r>
        <w:rPr>
          <w:rFonts w:ascii="Arial Narrow" w:eastAsia="Times New Roman" w:hAnsi="Arial Narrow"/>
          <w:i/>
          <w:iCs/>
          <w:color w:val="000000"/>
          <w:lang w:val="en-US" w:eastAsia="es-CO"/>
        </w:rPr>
        <w:t xml:space="preserve"> to</w:t>
      </w:r>
      <w:r>
        <w:rPr>
          <w:rFonts w:ascii="Arial Narrow" w:eastAsia="Times New Roman" w:hAnsi="Arial Narrow"/>
          <w:i/>
          <w:iCs/>
          <w:color w:val="000000"/>
          <w:vertAlign w:val="superscript"/>
          <w:lang w:val="en-US" w:eastAsia="es-CO"/>
        </w:rPr>
        <w:t xml:space="preserve"> </w:t>
      </w:r>
      <w:r>
        <w:rPr>
          <w:rFonts w:ascii="Arial Narrow" w:eastAsia="Times New Roman" w:hAnsi="Arial Narrow"/>
          <w:i/>
          <w:iCs/>
          <w:color w:val="000000"/>
          <w:lang w:val="en-US" w:eastAsia="es-CO"/>
        </w:rPr>
        <w:t>22</w:t>
      </w:r>
      <w:r w:rsidRPr="00C04325">
        <w:rPr>
          <w:rFonts w:ascii="Arial Narrow" w:eastAsia="Times New Roman" w:hAnsi="Arial Narrow"/>
          <w:i/>
          <w:iCs/>
          <w:color w:val="000000"/>
          <w:vertAlign w:val="superscript"/>
          <w:lang w:val="en-US" w:eastAsia="es-CO"/>
        </w:rPr>
        <w:t>nd</w:t>
      </w:r>
      <w:r>
        <w:rPr>
          <w:rFonts w:ascii="Arial Narrow" w:eastAsia="Times New Roman" w:hAnsi="Arial Narrow"/>
          <w:i/>
          <w:iCs/>
          <w:color w:val="000000"/>
          <w:lang w:val="en-US" w:eastAsia="es-CO"/>
        </w:rPr>
        <w:t xml:space="preserve"> and august from 26</w:t>
      </w:r>
      <w:r w:rsidRPr="00C04325">
        <w:rPr>
          <w:rFonts w:ascii="Arial Narrow" w:eastAsia="Times New Roman" w:hAnsi="Arial Narrow"/>
          <w:i/>
          <w:iCs/>
          <w:color w:val="000000"/>
          <w:vertAlign w:val="superscript"/>
          <w:lang w:val="en-US" w:eastAsia="es-CO"/>
        </w:rPr>
        <w:t>th</w:t>
      </w:r>
      <w:r>
        <w:rPr>
          <w:rFonts w:ascii="Arial Narrow" w:eastAsia="Times New Roman" w:hAnsi="Arial Narrow"/>
          <w:i/>
          <w:iCs/>
          <w:color w:val="000000"/>
          <w:lang w:val="en-US" w:eastAsia="es-CO"/>
        </w:rPr>
        <w:t xml:space="preserve"> to 29</w:t>
      </w:r>
      <w:r w:rsidRPr="00C04325">
        <w:rPr>
          <w:rFonts w:ascii="Arial Narrow" w:eastAsia="Times New Roman" w:hAnsi="Arial Narrow"/>
          <w:i/>
          <w:iCs/>
          <w:color w:val="000000"/>
          <w:vertAlign w:val="superscript"/>
          <w:lang w:val="en-US" w:eastAsia="es-CO"/>
        </w:rPr>
        <w:t>th</w:t>
      </w:r>
      <w:r>
        <w:rPr>
          <w:rFonts w:ascii="Arial Narrow" w:eastAsia="Times New Roman" w:hAnsi="Arial Narrow"/>
          <w:i/>
          <w:iCs/>
          <w:color w:val="000000"/>
          <w:lang w:val="en-US" w:eastAsia="es-CO"/>
        </w:rPr>
        <w:t xml:space="preserve">. </w:t>
      </w:r>
      <w:r w:rsidRPr="001E6580">
        <w:rPr>
          <w:rFonts w:ascii="Arial Narrow" w:eastAsia="Times New Roman" w:hAnsi="Arial Narrow"/>
          <w:i/>
          <w:iCs/>
          <w:color w:val="000000"/>
          <w:lang w:val="en-US" w:eastAsia="es-CO"/>
        </w:rPr>
        <w:t>The student should consult the bibliographic references cited by the teacher and turn in three academic products for the period written with basic standards to give account for the skills acquired.</w:t>
      </w:r>
    </w:p>
    <w:p w:rsidR="00C04325" w:rsidRPr="001E6580" w:rsidRDefault="00C04325" w:rsidP="00C04325">
      <w:pPr>
        <w:numPr>
          <w:ilvl w:val="0"/>
          <w:numId w:val="6"/>
        </w:numPr>
        <w:spacing w:after="0" w:line="240" w:lineRule="auto"/>
        <w:ind w:left="358"/>
        <w:textAlignment w:val="baseline"/>
        <w:rPr>
          <w:rFonts w:ascii="Arial Narrow" w:eastAsia="Times New Roman" w:hAnsi="Arial Narrow"/>
          <w:color w:val="000000"/>
          <w:lang w:eastAsia="es-CO"/>
        </w:rPr>
      </w:pPr>
      <w:proofErr w:type="spellStart"/>
      <w:r w:rsidRPr="001E6580">
        <w:rPr>
          <w:rFonts w:ascii="Arial Narrow" w:eastAsia="Times New Roman" w:hAnsi="Arial Narrow"/>
          <w:b/>
          <w:bCs/>
          <w:color w:val="000000"/>
          <w:lang w:eastAsia="es-CO"/>
        </w:rPr>
        <w:t>Problematizing</w:t>
      </w:r>
      <w:proofErr w:type="spellEnd"/>
      <w:r w:rsidRPr="001E6580">
        <w:rPr>
          <w:rFonts w:ascii="Arial Narrow" w:eastAsia="Times New Roman" w:hAnsi="Arial Narrow"/>
          <w:b/>
          <w:bCs/>
          <w:color w:val="000000"/>
          <w:lang w:eastAsia="es-CO"/>
        </w:rPr>
        <w:t xml:space="preserve"> </w:t>
      </w:r>
      <w:proofErr w:type="spellStart"/>
      <w:r w:rsidRPr="001E6580">
        <w:rPr>
          <w:rFonts w:ascii="Arial Narrow" w:eastAsia="Times New Roman" w:hAnsi="Arial Narrow"/>
          <w:b/>
          <w:bCs/>
          <w:color w:val="000000"/>
          <w:lang w:eastAsia="es-CO"/>
        </w:rPr>
        <w:t>question</w:t>
      </w:r>
      <w:proofErr w:type="spellEnd"/>
      <w:r w:rsidRPr="001E6580">
        <w:rPr>
          <w:rFonts w:ascii="Arial Narrow" w:eastAsia="Times New Roman" w:hAnsi="Arial Narrow"/>
          <w:b/>
          <w:bCs/>
          <w:color w:val="000000"/>
          <w:lang w:eastAsia="es-CO"/>
        </w:rPr>
        <w:t>:</w:t>
      </w:r>
    </w:p>
    <w:p w:rsidR="00C04325" w:rsidRPr="001E6580" w:rsidRDefault="00C04325" w:rsidP="00C04325">
      <w:pPr>
        <w:spacing w:after="0" w:line="240" w:lineRule="auto"/>
        <w:rPr>
          <w:rFonts w:ascii="Arial Narrow" w:eastAsia="Times New Roman" w:hAnsi="Arial Narrow"/>
          <w:lang w:eastAsia="es-CO"/>
        </w:rPr>
      </w:pPr>
    </w:p>
    <w:p w:rsidR="00C04325" w:rsidRPr="001E6580" w:rsidRDefault="00C04325" w:rsidP="00C04325">
      <w:pPr>
        <w:numPr>
          <w:ilvl w:val="0"/>
          <w:numId w:val="7"/>
        </w:numPr>
        <w:spacing w:after="0" w:line="240" w:lineRule="auto"/>
        <w:textAlignment w:val="baseline"/>
        <w:rPr>
          <w:rFonts w:ascii="Arial Narrow" w:eastAsia="Times New Roman" w:hAnsi="Arial Narrow"/>
          <w:lang w:val="en-US" w:eastAsia="es-CO"/>
        </w:rPr>
      </w:pPr>
      <w:r>
        <w:rPr>
          <w:rFonts w:ascii="Arial Narrow" w:hAnsi="Arial Narrow"/>
          <w:color w:val="000000"/>
          <w:shd w:val="clear" w:color="auto" w:fill="FFFFFF"/>
          <w:lang w:val="en-US"/>
        </w:rPr>
        <w:t>How is the environment where we live?</w:t>
      </w:r>
      <w:r w:rsidRPr="001E6580">
        <w:rPr>
          <w:rFonts w:ascii="Arial Narrow" w:eastAsia="Times New Roman" w:hAnsi="Arial Narrow"/>
          <w:lang w:val="en-US" w:eastAsia="es-CO"/>
        </w:rPr>
        <w:br/>
      </w:r>
    </w:p>
    <w:p w:rsidR="00C04325" w:rsidRPr="001E6580" w:rsidRDefault="00C04325" w:rsidP="00C04325">
      <w:pPr>
        <w:numPr>
          <w:ilvl w:val="0"/>
          <w:numId w:val="8"/>
        </w:numPr>
        <w:spacing w:after="0" w:line="240" w:lineRule="auto"/>
        <w:textAlignment w:val="baseline"/>
        <w:rPr>
          <w:rFonts w:ascii="Arial Narrow" w:eastAsia="Times New Roman" w:hAnsi="Arial Narrow"/>
          <w:color w:val="000000"/>
          <w:lang w:eastAsia="es-CO"/>
        </w:rPr>
      </w:pPr>
      <w:proofErr w:type="spellStart"/>
      <w:r w:rsidRPr="001E6580">
        <w:rPr>
          <w:rFonts w:ascii="Arial Narrow" w:eastAsia="Times New Roman" w:hAnsi="Arial Narrow"/>
          <w:b/>
          <w:bCs/>
          <w:color w:val="000000"/>
          <w:lang w:eastAsia="es-CO"/>
        </w:rPr>
        <w:t>Learning</w:t>
      </w:r>
      <w:proofErr w:type="spellEnd"/>
      <w:r w:rsidRPr="001E6580">
        <w:rPr>
          <w:rFonts w:ascii="Arial Narrow" w:eastAsia="Times New Roman" w:hAnsi="Arial Narrow"/>
          <w:b/>
          <w:bCs/>
          <w:color w:val="000000"/>
          <w:lang w:eastAsia="es-CO"/>
        </w:rPr>
        <w:t xml:space="preserve"> </w:t>
      </w:r>
      <w:proofErr w:type="spellStart"/>
      <w:r w:rsidRPr="001E6580">
        <w:rPr>
          <w:rFonts w:ascii="Arial Narrow" w:eastAsia="Times New Roman" w:hAnsi="Arial Narrow"/>
          <w:b/>
          <w:bCs/>
          <w:color w:val="000000"/>
          <w:lang w:eastAsia="es-CO"/>
        </w:rPr>
        <w:t>Goals</w:t>
      </w:r>
      <w:proofErr w:type="spellEnd"/>
      <w:r w:rsidRPr="001E6580">
        <w:rPr>
          <w:rFonts w:ascii="Arial Narrow" w:eastAsia="Times New Roman" w:hAnsi="Arial Narrow"/>
          <w:b/>
          <w:bCs/>
          <w:color w:val="000000"/>
          <w:lang w:eastAsia="es-CO"/>
        </w:rPr>
        <w:t>:</w:t>
      </w:r>
    </w:p>
    <w:p w:rsidR="00C04325" w:rsidRPr="001E6580" w:rsidRDefault="00C04325" w:rsidP="00C04325">
      <w:pPr>
        <w:spacing w:after="0" w:line="240" w:lineRule="auto"/>
        <w:rPr>
          <w:rFonts w:ascii="Arial Narrow" w:eastAsia="Times New Roman" w:hAnsi="Arial Narrow"/>
          <w:lang w:eastAsia="es-CO"/>
        </w:rPr>
      </w:pPr>
    </w:p>
    <w:p w:rsidR="00C04325" w:rsidRPr="00C04325" w:rsidRDefault="00C04325" w:rsidP="00C04325">
      <w:pPr>
        <w:pStyle w:val="Prrafodelista"/>
        <w:numPr>
          <w:ilvl w:val="0"/>
          <w:numId w:val="16"/>
        </w:numPr>
        <w:spacing w:after="0" w:line="240" w:lineRule="auto"/>
        <w:textAlignment w:val="baseline"/>
        <w:rPr>
          <w:rFonts w:ascii="Arial Narrow" w:eastAsia="Times New Roman" w:hAnsi="Arial Narrow"/>
          <w:lang w:val="en-US" w:eastAsia="es-CO"/>
        </w:rPr>
      </w:pPr>
      <w:r w:rsidRPr="00C04325">
        <w:rPr>
          <w:rFonts w:ascii="Arial Narrow" w:hAnsi="Arial Narrow"/>
          <w:iCs/>
          <w:color w:val="000000"/>
          <w:shd w:val="clear" w:color="auto" w:fill="FFFFFF"/>
          <w:lang w:val="en-US"/>
        </w:rPr>
        <w:t>U</w:t>
      </w:r>
      <w:r w:rsidRPr="00C04325">
        <w:rPr>
          <w:rFonts w:ascii="Arial Narrow" w:hAnsi="Arial Narrow"/>
          <w:iCs/>
          <w:color w:val="000000"/>
          <w:shd w:val="clear" w:color="auto" w:fill="FFFFFF"/>
          <w:lang w:val="en-US"/>
        </w:rPr>
        <w:t>se vocabulary related to matter</w:t>
      </w:r>
      <w:r w:rsidRPr="00C04325">
        <w:rPr>
          <w:rFonts w:ascii="Arial Narrow" w:hAnsi="Arial Narrow"/>
          <w:iCs/>
          <w:color w:val="000000"/>
          <w:shd w:val="clear" w:color="auto" w:fill="FFFFFF"/>
          <w:lang w:val="en-US"/>
        </w:rPr>
        <w:t xml:space="preserve"> energy and movement. </w:t>
      </w:r>
    </w:p>
    <w:p w:rsidR="00C04325" w:rsidRPr="00C04325" w:rsidRDefault="00C04325" w:rsidP="00C04325">
      <w:pPr>
        <w:pStyle w:val="Prrafodelista"/>
        <w:numPr>
          <w:ilvl w:val="0"/>
          <w:numId w:val="16"/>
        </w:numPr>
        <w:spacing w:after="0" w:line="240" w:lineRule="auto"/>
        <w:textAlignment w:val="baseline"/>
        <w:rPr>
          <w:rFonts w:ascii="Arial Narrow" w:eastAsia="Times New Roman" w:hAnsi="Arial Narrow"/>
          <w:lang w:val="en-US" w:eastAsia="es-CO"/>
        </w:rPr>
      </w:pPr>
      <w:r w:rsidRPr="00C04325">
        <w:rPr>
          <w:rFonts w:ascii="Arial Narrow" w:hAnsi="Arial Narrow"/>
          <w:iCs/>
          <w:color w:val="000000"/>
          <w:shd w:val="clear" w:color="auto" w:fill="FFFFFF"/>
          <w:lang w:val="en-US"/>
        </w:rPr>
        <w:t xml:space="preserve"> </w:t>
      </w:r>
      <w:r w:rsidRPr="00C04325">
        <w:rPr>
          <w:rFonts w:ascii="Arial Narrow" w:hAnsi="Arial Narrow"/>
          <w:iCs/>
          <w:color w:val="000000"/>
          <w:shd w:val="clear" w:color="auto" w:fill="FFFFFF"/>
          <w:lang w:val="en-US"/>
        </w:rPr>
        <w:t>Illustrate</w:t>
      </w:r>
      <w:r w:rsidRPr="00C04325">
        <w:rPr>
          <w:rFonts w:ascii="Arial Narrow" w:hAnsi="Arial Narrow"/>
          <w:iCs/>
          <w:color w:val="000000"/>
          <w:shd w:val="clear" w:color="auto" w:fill="FFFFFF"/>
          <w:lang w:val="en-US"/>
        </w:rPr>
        <w:t xml:space="preserve"> states of matter </w:t>
      </w:r>
    </w:p>
    <w:p w:rsidR="00C04325" w:rsidRPr="00C04325" w:rsidRDefault="00C04325" w:rsidP="00C04325">
      <w:pPr>
        <w:pStyle w:val="Prrafodelista"/>
        <w:numPr>
          <w:ilvl w:val="0"/>
          <w:numId w:val="16"/>
        </w:numPr>
        <w:spacing w:after="0" w:line="240" w:lineRule="auto"/>
        <w:textAlignment w:val="baseline"/>
        <w:rPr>
          <w:rFonts w:ascii="Arial Narrow" w:eastAsia="Times New Roman" w:hAnsi="Arial Narrow"/>
          <w:lang w:val="en-US" w:eastAsia="es-CO"/>
        </w:rPr>
      </w:pPr>
      <w:r w:rsidRPr="00C04325">
        <w:rPr>
          <w:rFonts w:ascii="Arial Narrow" w:hAnsi="Arial Narrow"/>
          <w:iCs/>
          <w:color w:val="000000"/>
          <w:shd w:val="clear" w:color="auto" w:fill="FFFFFF"/>
          <w:lang w:val="en-US"/>
        </w:rPr>
        <w:t xml:space="preserve"> Identify sound and light as sources of light </w:t>
      </w:r>
    </w:p>
    <w:p w:rsidR="00C04325" w:rsidRPr="00C04325" w:rsidRDefault="00C04325" w:rsidP="00C04325">
      <w:pPr>
        <w:pStyle w:val="Prrafodelista"/>
        <w:numPr>
          <w:ilvl w:val="0"/>
          <w:numId w:val="16"/>
        </w:numPr>
        <w:spacing w:after="0" w:line="240" w:lineRule="auto"/>
        <w:textAlignment w:val="baseline"/>
        <w:rPr>
          <w:rFonts w:ascii="Arial Narrow" w:eastAsia="Times New Roman" w:hAnsi="Arial Narrow"/>
          <w:lang w:val="en-US" w:eastAsia="es-CO"/>
        </w:rPr>
      </w:pPr>
      <w:r w:rsidRPr="00C04325">
        <w:rPr>
          <w:rFonts w:ascii="Arial Narrow" w:hAnsi="Arial Narrow"/>
          <w:iCs/>
          <w:color w:val="000000"/>
          <w:shd w:val="clear" w:color="auto" w:fill="FFFFFF"/>
          <w:lang w:val="en-US"/>
        </w:rPr>
        <w:t>O</w:t>
      </w:r>
      <w:r w:rsidRPr="00C04325">
        <w:rPr>
          <w:rFonts w:ascii="Arial Narrow" w:hAnsi="Arial Narrow"/>
          <w:iCs/>
          <w:color w:val="000000"/>
          <w:shd w:val="clear" w:color="auto" w:fill="FFFFFF"/>
          <w:lang w:val="en-US"/>
        </w:rPr>
        <w:t>bserve and compare movements produced by different objects</w:t>
      </w:r>
      <w:r w:rsidRPr="00C04325">
        <w:rPr>
          <w:rFonts w:ascii="Arial Narrow" w:eastAsia="Times New Roman" w:hAnsi="Arial Narrow"/>
          <w:lang w:val="en-US" w:eastAsia="es-CO"/>
        </w:rPr>
        <w:br/>
      </w:r>
    </w:p>
    <w:p w:rsidR="00C04325" w:rsidRPr="001E6580" w:rsidRDefault="00C04325" w:rsidP="00C04325">
      <w:pPr>
        <w:numPr>
          <w:ilvl w:val="0"/>
          <w:numId w:val="10"/>
        </w:numPr>
        <w:spacing w:after="0" w:line="240" w:lineRule="auto"/>
        <w:textAlignment w:val="baseline"/>
        <w:rPr>
          <w:rFonts w:ascii="Arial Narrow" w:eastAsia="Times New Roman" w:hAnsi="Arial Narrow"/>
          <w:color w:val="000000"/>
          <w:lang w:eastAsia="es-CO"/>
        </w:rPr>
      </w:pPr>
      <w:proofErr w:type="spellStart"/>
      <w:r w:rsidRPr="001E6580">
        <w:rPr>
          <w:rFonts w:ascii="Arial Narrow" w:eastAsia="Times New Roman" w:hAnsi="Arial Narrow"/>
          <w:b/>
          <w:bCs/>
          <w:color w:val="000000"/>
          <w:lang w:eastAsia="es-CO"/>
        </w:rPr>
        <w:t>Academic</w:t>
      </w:r>
      <w:proofErr w:type="spellEnd"/>
      <w:r w:rsidRPr="001E6580">
        <w:rPr>
          <w:rFonts w:ascii="Arial Narrow" w:eastAsia="Times New Roman" w:hAnsi="Arial Narrow"/>
          <w:b/>
          <w:bCs/>
          <w:color w:val="000000"/>
          <w:lang w:eastAsia="es-CO"/>
        </w:rPr>
        <w:t xml:space="preserve"> </w:t>
      </w:r>
      <w:proofErr w:type="spellStart"/>
      <w:r w:rsidRPr="001E6580">
        <w:rPr>
          <w:rFonts w:ascii="Arial Narrow" w:eastAsia="Times New Roman" w:hAnsi="Arial Narrow"/>
          <w:b/>
          <w:bCs/>
          <w:color w:val="000000"/>
          <w:lang w:eastAsia="es-CO"/>
        </w:rPr>
        <w:t>products</w:t>
      </w:r>
      <w:proofErr w:type="spellEnd"/>
      <w:r w:rsidRPr="001E6580">
        <w:rPr>
          <w:rFonts w:ascii="Arial Narrow" w:eastAsia="Times New Roman" w:hAnsi="Arial Narrow"/>
          <w:b/>
          <w:bCs/>
          <w:color w:val="000000"/>
          <w:lang w:eastAsia="es-CO"/>
        </w:rPr>
        <w:t>:</w:t>
      </w:r>
    </w:p>
    <w:p w:rsidR="00C04325" w:rsidRPr="001E6580" w:rsidRDefault="00C04325" w:rsidP="00C04325">
      <w:pPr>
        <w:spacing w:after="0" w:line="240" w:lineRule="auto"/>
        <w:rPr>
          <w:rFonts w:ascii="Arial Narrow" w:eastAsia="Times New Roman" w:hAnsi="Arial Narrow"/>
          <w:lang w:eastAsia="es-CO"/>
        </w:rPr>
      </w:pPr>
    </w:p>
    <w:p w:rsidR="00C04325" w:rsidRPr="001E6580" w:rsidRDefault="00C04325" w:rsidP="00C04325">
      <w:pPr>
        <w:pStyle w:val="Prrafodelista"/>
        <w:numPr>
          <w:ilvl w:val="0"/>
          <w:numId w:val="15"/>
        </w:numPr>
        <w:spacing w:after="0" w:line="240" w:lineRule="auto"/>
        <w:rPr>
          <w:rFonts w:ascii="Arial Narrow" w:eastAsia="Times New Roman" w:hAnsi="Arial Narrow"/>
          <w:lang w:val="en-US" w:eastAsia="es-CO"/>
        </w:rPr>
      </w:pPr>
      <w:r>
        <w:rPr>
          <w:rFonts w:ascii="Arial Narrow" w:hAnsi="Arial Narrow"/>
          <w:color w:val="000000"/>
          <w:shd w:val="clear" w:color="auto" w:fill="FFFFFF"/>
          <w:lang w:val="en-US"/>
        </w:rPr>
        <w:t>Matter</w:t>
      </w:r>
    </w:p>
    <w:p w:rsidR="00C04325" w:rsidRPr="001E6580" w:rsidRDefault="00C04325" w:rsidP="00C04325">
      <w:pPr>
        <w:pStyle w:val="Prrafodelista"/>
        <w:numPr>
          <w:ilvl w:val="0"/>
          <w:numId w:val="15"/>
        </w:numPr>
        <w:spacing w:after="0" w:line="240" w:lineRule="auto"/>
        <w:rPr>
          <w:rFonts w:ascii="Arial Narrow" w:eastAsia="Times New Roman" w:hAnsi="Arial Narrow"/>
          <w:lang w:val="en-US" w:eastAsia="es-CO"/>
        </w:rPr>
      </w:pPr>
      <w:r>
        <w:rPr>
          <w:rFonts w:ascii="Arial Narrow" w:hAnsi="Arial Narrow"/>
          <w:color w:val="000000"/>
          <w:shd w:val="clear" w:color="auto" w:fill="FFFFFF"/>
          <w:lang w:val="en-US"/>
        </w:rPr>
        <w:t>States of matter</w:t>
      </w:r>
      <w:r w:rsidRPr="001E6580">
        <w:rPr>
          <w:rFonts w:ascii="Arial Narrow" w:hAnsi="Arial Narrow"/>
          <w:color w:val="000000"/>
          <w:shd w:val="clear" w:color="auto" w:fill="FFFFFF"/>
          <w:lang w:val="en-US"/>
        </w:rPr>
        <w:t xml:space="preserve"> </w:t>
      </w:r>
    </w:p>
    <w:p w:rsidR="00C04325" w:rsidRPr="00C04325" w:rsidRDefault="00C04325" w:rsidP="00C04325">
      <w:pPr>
        <w:pStyle w:val="Prrafodelista"/>
        <w:numPr>
          <w:ilvl w:val="0"/>
          <w:numId w:val="15"/>
        </w:numPr>
        <w:spacing w:after="0" w:line="240" w:lineRule="auto"/>
        <w:rPr>
          <w:rFonts w:ascii="Arial Narrow" w:eastAsia="Times New Roman" w:hAnsi="Arial Narrow"/>
          <w:lang w:val="en-US" w:eastAsia="es-CO"/>
        </w:rPr>
      </w:pPr>
      <w:r>
        <w:rPr>
          <w:rFonts w:ascii="Arial Narrow" w:hAnsi="Arial Narrow"/>
          <w:color w:val="000000"/>
          <w:shd w:val="clear" w:color="auto" w:fill="FFFFFF"/>
          <w:lang w:val="en-US"/>
        </w:rPr>
        <w:t>Energy</w:t>
      </w:r>
    </w:p>
    <w:p w:rsidR="00C04325" w:rsidRPr="001E6580" w:rsidRDefault="00C04325" w:rsidP="00C04325">
      <w:pPr>
        <w:pStyle w:val="Prrafodelista"/>
        <w:numPr>
          <w:ilvl w:val="0"/>
          <w:numId w:val="15"/>
        </w:numPr>
        <w:spacing w:after="0" w:line="240" w:lineRule="auto"/>
        <w:rPr>
          <w:rFonts w:ascii="Arial Narrow" w:eastAsia="Times New Roman" w:hAnsi="Arial Narrow"/>
          <w:lang w:val="en-US" w:eastAsia="es-CO"/>
        </w:rPr>
      </w:pPr>
      <w:r>
        <w:rPr>
          <w:rFonts w:ascii="Arial Narrow" w:hAnsi="Arial Narrow"/>
          <w:color w:val="000000"/>
          <w:shd w:val="clear" w:color="auto" w:fill="FFFFFF"/>
          <w:lang w:val="en-US"/>
        </w:rPr>
        <w:t>Movement</w:t>
      </w:r>
      <w:r>
        <w:rPr>
          <w:rFonts w:ascii="Arial Narrow" w:eastAsia="Times New Roman" w:hAnsi="Arial Narrow"/>
          <w:lang w:val="en-US" w:eastAsia="es-CO"/>
        </w:rPr>
        <w:br/>
      </w:r>
    </w:p>
    <w:p w:rsidR="00C04325" w:rsidRPr="001E6580" w:rsidRDefault="00C04325" w:rsidP="00C04325">
      <w:pPr>
        <w:numPr>
          <w:ilvl w:val="0"/>
          <w:numId w:val="11"/>
        </w:numPr>
        <w:spacing w:after="0" w:line="240" w:lineRule="auto"/>
        <w:ind w:left="142"/>
        <w:textAlignment w:val="baseline"/>
        <w:rPr>
          <w:rFonts w:ascii="Arial Narrow" w:eastAsia="Times New Roman" w:hAnsi="Arial Narrow"/>
          <w:color w:val="000000"/>
          <w:lang w:eastAsia="es-CO"/>
        </w:rPr>
      </w:pPr>
      <w:proofErr w:type="spellStart"/>
      <w:r w:rsidRPr="001E6580">
        <w:rPr>
          <w:rFonts w:ascii="Arial Narrow" w:eastAsia="Times New Roman" w:hAnsi="Arial Narrow"/>
          <w:b/>
          <w:bCs/>
          <w:color w:val="000000"/>
          <w:lang w:eastAsia="es-CO"/>
        </w:rPr>
        <w:t>Bibliographic</w:t>
      </w:r>
      <w:proofErr w:type="spellEnd"/>
      <w:r w:rsidRPr="001E6580">
        <w:rPr>
          <w:rFonts w:ascii="Arial Narrow" w:eastAsia="Times New Roman" w:hAnsi="Arial Narrow"/>
          <w:b/>
          <w:bCs/>
          <w:color w:val="000000"/>
          <w:lang w:eastAsia="es-CO"/>
        </w:rPr>
        <w:t xml:space="preserve"> </w:t>
      </w:r>
      <w:proofErr w:type="spellStart"/>
      <w:r w:rsidRPr="001E6580">
        <w:rPr>
          <w:rFonts w:ascii="Arial Narrow" w:eastAsia="Times New Roman" w:hAnsi="Arial Narrow"/>
          <w:b/>
          <w:bCs/>
          <w:color w:val="000000"/>
          <w:lang w:eastAsia="es-CO"/>
        </w:rPr>
        <w:t>references</w:t>
      </w:r>
      <w:proofErr w:type="spellEnd"/>
      <w:r w:rsidRPr="001E6580">
        <w:rPr>
          <w:rFonts w:ascii="Arial Narrow" w:eastAsia="Times New Roman" w:hAnsi="Arial Narrow"/>
          <w:b/>
          <w:bCs/>
          <w:color w:val="000000"/>
          <w:lang w:eastAsia="es-CO"/>
        </w:rPr>
        <w:t>:</w:t>
      </w:r>
    </w:p>
    <w:p w:rsidR="00C04325" w:rsidRPr="001E6580" w:rsidRDefault="00C04325" w:rsidP="00C04325">
      <w:pPr>
        <w:spacing w:after="0" w:line="240" w:lineRule="auto"/>
        <w:rPr>
          <w:rFonts w:ascii="Arial Narrow" w:eastAsia="Times New Roman" w:hAnsi="Arial Narrow"/>
          <w:lang w:eastAsia="es-CO"/>
        </w:rPr>
      </w:pPr>
    </w:p>
    <w:p w:rsidR="00C04325" w:rsidRPr="001E6580" w:rsidRDefault="00C04325" w:rsidP="0031508F">
      <w:pPr>
        <w:pStyle w:val="Prrafodelista"/>
        <w:numPr>
          <w:ilvl w:val="0"/>
          <w:numId w:val="14"/>
        </w:numPr>
        <w:spacing w:after="0" w:line="240" w:lineRule="auto"/>
        <w:rPr>
          <w:rFonts w:ascii="Arial Narrow" w:eastAsia="Times New Roman" w:hAnsi="Arial Narrow"/>
          <w:color w:val="000000"/>
          <w:shd w:val="clear" w:color="auto" w:fill="FFFFFF"/>
          <w:lang w:eastAsia="es-CO"/>
        </w:rPr>
      </w:pPr>
      <w:r w:rsidRPr="001E6580">
        <w:rPr>
          <w:rFonts w:ascii="Arial Narrow" w:eastAsia="Times New Roman" w:hAnsi="Arial Narrow"/>
          <w:color w:val="000000"/>
          <w:shd w:val="clear" w:color="auto" w:fill="FFFFFF"/>
          <w:lang w:val="en-US" w:eastAsia="es-CO"/>
        </w:rPr>
        <w:t xml:space="preserve">It´s </w:t>
      </w:r>
      <w:proofErr w:type="spellStart"/>
      <w:r w:rsidRPr="001E6580">
        <w:rPr>
          <w:rFonts w:ascii="Arial Narrow" w:eastAsia="Times New Roman" w:hAnsi="Arial Narrow"/>
          <w:color w:val="000000"/>
          <w:shd w:val="clear" w:color="auto" w:fill="FFFFFF"/>
          <w:lang w:val="en-US" w:eastAsia="es-CO"/>
        </w:rPr>
        <w:t>Aum</w:t>
      </w:r>
      <w:proofErr w:type="spellEnd"/>
      <w:r w:rsidRPr="001E6580">
        <w:rPr>
          <w:rFonts w:ascii="Arial Narrow" w:eastAsia="Times New Roman" w:hAnsi="Arial Narrow"/>
          <w:color w:val="000000"/>
          <w:shd w:val="clear" w:color="auto" w:fill="FFFFFF"/>
          <w:lang w:val="en-US" w:eastAsia="es-CO"/>
        </w:rPr>
        <w:t xml:space="preserve"> Sum Time. </w:t>
      </w:r>
      <w:r w:rsidRPr="001E6580">
        <w:rPr>
          <w:rFonts w:ascii="Arial Narrow" w:eastAsia="Times New Roman" w:hAnsi="Arial Narrow"/>
          <w:color w:val="000000"/>
          <w:lang w:val="en-US" w:eastAsia="es-CO"/>
        </w:rPr>
        <w:t xml:space="preserve">(2015). </w:t>
      </w:r>
      <w:r w:rsidR="0031508F">
        <w:rPr>
          <w:rFonts w:ascii="Arial Narrow" w:eastAsia="Times New Roman" w:hAnsi="Arial Narrow"/>
          <w:color w:val="000000"/>
          <w:lang w:val="en-US" w:eastAsia="es-CO"/>
        </w:rPr>
        <w:t>States of matter</w:t>
      </w:r>
      <w:r w:rsidRPr="001E6580">
        <w:rPr>
          <w:rFonts w:ascii="Arial Narrow" w:eastAsia="Times New Roman" w:hAnsi="Arial Narrow"/>
          <w:color w:val="000000"/>
          <w:lang w:val="en-US" w:eastAsia="es-CO"/>
        </w:rPr>
        <w:t xml:space="preserve">. </w:t>
      </w:r>
      <w:r w:rsidRPr="00C12548">
        <w:rPr>
          <w:rFonts w:ascii="Arial Narrow" w:eastAsia="Times New Roman" w:hAnsi="Arial Narrow"/>
          <w:color w:val="000000"/>
          <w:lang w:val="en-US" w:eastAsia="es-CO"/>
        </w:rPr>
        <w:t>[</w:t>
      </w:r>
      <w:proofErr w:type="spellStart"/>
      <w:r w:rsidRPr="00C12548">
        <w:rPr>
          <w:rFonts w:ascii="Arial Narrow" w:eastAsia="Times New Roman" w:hAnsi="Arial Narrow"/>
          <w:color w:val="000000"/>
          <w:shd w:val="clear" w:color="auto" w:fill="FFFFFF"/>
          <w:lang w:val="en-US" w:eastAsia="es-CO"/>
        </w:rPr>
        <w:t>Archivo</w:t>
      </w:r>
      <w:proofErr w:type="spellEnd"/>
      <w:r w:rsidRPr="00C12548">
        <w:rPr>
          <w:rFonts w:ascii="Arial Narrow" w:eastAsia="Times New Roman" w:hAnsi="Arial Narrow"/>
          <w:color w:val="000000"/>
          <w:shd w:val="clear" w:color="auto" w:fill="FFFFFF"/>
          <w:lang w:val="en-US" w:eastAsia="es-CO"/>
        </w:rPr>
        <w:t xml:space="preserve"> de video]. </w:t>
      </w:r>
      <w:proofErr w:type="spellStart"/>
      <w:r w:rsidRPr="001E6580">
        <w:rPr>
          <w:rFonts w:ascii="Arial Narrow" w:eastAsia="Times New Roman" w:hAnsi="Arial Narrow"/>
          <w:color w:val="000000"/>
          <w:shd w:val="clear" w:color="auto" w:fill="FFFFFF"/>
          <w:lang w:eastAsia="es-CO"/>
        </w:rPr>
        <w:t>Youtube</w:t>
      </w:r>
      <w:proofErr w:type="spellEnd"/>
      <w:r w:rsidRPr="001E6580">
        <w:rPr>
          <w:rFonts w:ascii="Arial Narrow" w:eastAsia="Times New Roman" w:hAnsi="Arial Narrow"/>
          <w:color w:val="000000"/>
          <w:shd w:val="clear" w:color="auto" w:fill="FFFFFF"/>
          <w:lang w:eastAsia="es-CO"/>
        </w:rPr>
        <w:t xml:space="preserve">. </w:t>
      </w:r>
      <w:r w:rsidR="0031508F" w:rsidRPr="0031508F">
        <w:rPr>
          <w:rStyle w:val="Hipervnculo"/>
          <w:rFonts w:ascii="Arial Narrow" w:eastAsia="Times New Roman" w:hAnsi="Arial Narrow"/>
          <w:shd w:val="clear" w:color="auto" w:fill="FFFFFF"/>
          <w:lang w:eastAsia="es-CO"/>
        </w:rPr>
        <w:t>https://www.youtube.com/watch?v=jmm1J2yI9tk</w:t>
      </w:r>
    </w:p>
    <w:p w:rsidR="00C04325" w:rsidRPr="001E6580" w:rsidRDefault="00C04325" w:rsidP="00C04325">
      <w:pPr>
        <w:pStyle w:val="Prrafodelista"/>
        <w:spacing w:after="0" w:line="240" w:lineRule="auto"/>
        <w:rPr>
          <w:rFonts w:ascii="Arial Narrow" w:eastAsia="Times New Roman" w:hAnsi="Arial Narrow"/>
          <w:color w:val="000000"/>
          <w:shd w:val="clear" w:color="auto" w:fill="FFFFFF"/>
          <w:lang w:eastAsia="es-CO"/>
        </w:rPr>
      </w:pPr>
    </w:p>
    <w:p w:rsidR="00C04325" w:rsidRPr="0031508F" w:rsidRDefault="0031508F" w:rsidP="0031508F">
      <w:pPr>
        <w:pStyle w:val="Prrafodelista"/>
        <w:numPr>
          <w:ilvl w:val="0"/>
          <w:numId w:val="14"/>
        </w:numPr>
        <w:spacing w:after="0" w:line="240" w:lineRule="auto"/>
        <w:rPr>
          <w:rStyle w:val="Hipervnculo"/>
          <w:rFonts w:ascii="Arial Narrow" w:eastAsia="Times New Roman" w:hAnsi="Arial Narrow"/>
          <w:color w:val="000000"/>
          <w:u w:val="none"/>
          <w:shd w:val="clear" w:color="auto" w:fill="FFFFFF"/>
          <w:lang w:val="en-US" w:eastAsia="es-CO"/>
        </w:rPr>
      </w:pPr>
      <w:r>
        <w:rPr>
          <w:rFonts w:ascii="Arial Narrow" w:eastAsia="Times New Roman" w:hAnsi="Arial Narrow"/>
          <w:color w:val="000000"/>
          <w:shd w:val="clear" w:color="auto" w:fill="FFFFFF"/>
          <w:lang w:val="en-US" w:eastAsia="es-CO"/>
        </w:rPr>
        <w:t>Tutoring hour. (2024). Push and pull forces quiz with real life examples for kids! /Identifying push and pull forces</w:t>
      </w:r>
      <w:r w:rsidR="00C04325" w:rsidRPr="001E6580">
        <w:rPr>
          <w:rFonts w:ascii="Arial Narrow" w:eastAsia="Times New Roman" w:hAnsi="Arial Narrow"/>
          <w:color w:val="000000"/>
          <w:shd w:val="clear" w:color="auto" w:fill="FFFFFF"/>
          <w:lang w:val="en-US" w:eastAsia="es-CO"/>
        </w:rPr>
        <w:t xml:space="preserve">. </w:t>
      </w:r>
      <w:r w:rsidR="00C04325" w:rsidRPr="0031508F">
        <w:rPr>
          <w:rFonts w:ascii="Arial Narrow" w:eastAsia="Times New Roman" w:hAnsi="Arial Narrow"/>
          <w:color w:val="000000"/>
          <w:lang w:val="en-US" w:eastAsia="es-CO"/>
        </w:rPr>
        <w:t>[</w:t>
      </w:r>
      <w:proofErr w:type="spellStart"/>
      <w:r w:rsidR="00C04325" w:rsidRPr="0031508F">
        <w:rPr>
          <w:rFonts w:ascii="Arial Narrow" w:eastAsia="Times New Roman" w:hAnsi="Arial Narrow"/>
          <w:color w:val="000000"/>
          <w:shd w:val="clear" w:color="auto" w:fill="FFFFFF"/>
          <w:lang w:val="en-US" w:eastAsia="es-CO"/>
        </w:rPr>
        <w:t>Archivo</w:t>
      </w:r>
      <w:proofErr w:type="spellEnd"/>
      <w:r w:rsidR="00C04325" w:rsidRPr="0031508F">
        <w:rPr>
          <w:rFonts w:ascii="Arial Narrow" w:eastAsia="Times New Roman" w:hAnsi="Arial Narrow"/>
          <w:color w:val="000000"/>
          <w:shd w:val="clear" w:color="auto" w:fill="FFFFFF"/>
          <w:lang w:val="en-US" w:eastAsia="es-CO"/>
        </w:rPr>
        <w:t xml:space="preserve"> de video]. </w:t>
      </w:r>
      <w:proofErr w:type="spellStart"/>
      <w:r w:rsidR="00C04325" w:rsidRPr="0031508F">
        <w:rPr>
          <w:rFonts w:ascii="Arial Narrow" w:eastAsia="Times New Roman" w:hAnsi="Arial Narrow"/>
          <w:color w:val="000000"/>
          <w:shd w:val="clear" w:color="auto" w:fill="FFFFFF"/>
          <w:lang w:val="en-US" w:eastAsia="es-CO"/>
        </w:rPr>
        <w:t>Youtube</w:t>
      </w:r>
      <w:proofErr w:type="spellEnd"/>
      <w:r w:rsidR="00C04325" w:rsidRPr="0031508F">
        <w:rPr>
          <w:rFonts w:ascii="Arial Narrow" w:eastAsia="Times New Roman" w:hAnsi="Arial Narrow"/>
          <w:color w:val="000000"/>
          <w:shd w:val="clear" w:color="auto" w:fill="FFFFFF"/>
          <w:lang w:val="en-US" w:eastAsia="es-CO"/>
        </w:rPr>
        <w:t xml:space="preserve">. </w:t>
      </w:r>
      <w:r w:rsidRPr="0031508F">
        <w:rPr>
          <w:rStyle w:val="Hipervnculo"/>
          <w:rFonts w:ascii="Arial Narrow" w:eastAsia="Times New Roman" w:hAnsi="Arial Narrow"/>
          <w:shd w:val="clear" w:color="auto" w:fill="FFFFFF"/>
          <w:lang w:val="en-US" w:eastAsia="es-CO"/>
        </w:rPr>
        <w:t>https://www.youtube.com/watch?v=LrhuzZ-QaVE</w:t>
      </w:r>
    </w:p>
    <w:p w:rsidR="00C04325" w:rsidRPr="0031508F" w:rsidRDefault="00C04325" w:rsidP="0031508F">
      <w:pPr>
        <w:spacing w:after="0" w:line="240" w:lineRule="auto"/>
        <w:rPr>
          <w:rFonts w:ascii="Arial Narrow" w:eastAsia="Times New Roman" w:hAnsi="Arial Narrow"/>
          <w:color w:val="000000"/>
          <w:shd w:val="clear" w:color="auto" w:fill="FFFFFF"/>
          <w:lang w:val="en-US" w:eastAsia="es-CO"/>
        </w:rPr>
      </w:pPr>
    </w:p>
    <w:p w:rsidR="00C04325" w:rsidRPr="001E6580" w:rsidRDefault="00C04325" w:rsidP="00C04325">
      <w:pPr>
        <w:numPr>
          <w:ilvl w:val="0"/>
          <w:numId w:val="12"/>
        </w:numPr>
        <w:spacing w:after="0" w:line="240" w:lineRule="auto"/>
        <w:textAlignment w:val="baseline"/>
        <w:rPr>
          <w:rFonts w:ascii="Arial Narrow" w:eastAsia="Times New Roman" w:hAnsi="Arial Narrow"/>
          <w:color w:val="000000"/>
          <w:lang w:val="en-US" w:eastAsia="es-CO"/>
        </w:rPr>
      </w:pPr>
      <w:r w:rsidRPr="001E6580">
        <w:rPr>
          <w:rFonts w:ascii="Arial Narrow" w:eastAsia="Times New Roman" w:hAnsi="Arial Narrow"/>
          <w:b/>
          <w:bCs/>
          <w:color w:val="000000"/>
          <w:lang w:val="en-US" w:eastAsia="es-CO"/>
        </w:rPr>
        <w:t>Science notebook</w:t>
      </w:r>
    </w:p>
    <w:p w:rsidR="00C04325" w:rsidRPr="001E6580" w:rsidRDefault="00C04325" w:rsidP="00C04325">
      <w:pPr>
        <w:spacing w:after="0" w:line="240" w:lineRule="auto"/>
        <w:rPr>
          <w:rFonts w:ascii="Arial Narrow" w:eastAsia="Times New Roman" w:hAnsi="Arial Narrow"/>
          <w:lang w:val="en-US" w:eastAsia="es-CO"/>
        </w:rPr>
      </w:pPr>
    </w:p>
    <w:p w:rsidR="00C04325" w:rsidRPr="001E6580" w:rsidRDefault="00C04325" w:rsidP="00C04325">
      <w:pPr>
        <w:rPr>
          <w:rFonts w:ascii="Arial Narrow" w:hAnsi="Arial Narrow"/>
          <w:lang w:val="en-US"/>
        </w:rPr>
      </w:pPr>
      <w:bookmarkStart w:id="0" w:name="_GoBack"/>
      <w:bookmarkEnd w:id="0"/>
    </w:p>
    <w:p w:rsidR="00533F79" w:rsidRPr="00C04325" w:rsidRDefault="00533F79">
      <w:pPr>
        <w:rPr>
          <w:lang w:val="en-US"/>
        </w:rPr>
      </w:pPr>
    </w:p>
    <w:sectPr w:rsidR="00533F79" w:rsidRPr="00C04325">
      <w:headerReference w:type="default" r:id="rI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C5" w:rsidRDefault="0031508F">
    <w:pPr>
      <w:pStyle w:val="Encabezado"/>
    </w:pPr>
    <w:r>
      <w:rPr>
        <w:noProof/>
        <w:lang w:eastAsia="es-CO"/>
      </w:rPr>
      <w:drawing>
        <wp:inline distT="0" distB="0" distL="0" distR="0" wp14:anchorId="4E4BE7FA" wp14:editId="510F3717">
          <wp:extent cx="1158949" cy="475815"/>
          <wp:effectExtent l="0" t="0" r="3175" b="635"/>
          <wp:docPr id="181072337" name="Imagen 2" descr="Colegio Ferr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egio Ferri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6698" cy="47899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85289"/>
    <w:multiLevelType w:val="hybridMultilevel"/>
    <w:tmpl w:val="3A228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3F34F04"/>
    <w:multiLevelType w:val="hybridMultilevel"/>
    <w:tmpl w:val="4898829C"/>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 w15:restartNumberingAfterBreak="0">
    <w:nsid w:val="297A7B04"/>
    <w:multiLevelType w:val="multilevel"/>
    <w:tmpl w:val="2170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547CF"/>
    <w:multiLevelType w:val="hybridMultilevel"/>
    <w:tmpl w:val="9BCC5158"/>
    <w:lvl w:ilvl="0" w:tplc="3BF24716">
      <w:start w:val="4"/>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33297951"/>
    <w:multiLevelType w:val="multilevel"/>
    <w:tmpl w:val="FB5213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466CD9"/>
    <w:multiLevelType w:val="multilevel"/>
    <w:tmpl w:val="0058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761514"/>
    <w:multiLevelType w:val="hybridMultilevel"/>
    <w:tmpl w:val="95A2D57E"/>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7" w15:restartNumberingAfterBreak="0">
    <w:nsid w:val="548423E3"/>
    <w:multiLevelType w:val="hybridMultilevel"/>
    <w:tmpl w:val="EC34494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8" w15:restartNumberingAfterBreak="0">
    <w:nsid w:val="574959B9"/>
    <w:multiLevelType w:val="hybridMultilevel"/>
    <w:tmpl w:val="E892E26A"/>
    <w:lvl w:ilvl="0" w:tplc="7D5CCAE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8840122"/>
    <w:multiLevelType w:val="multilevel"/>
    <w:tmpl w:val="62C0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CE60A5"/>
    <w:multiLevelType w:val="hybridMultilevel"/>
    <w:tmpl w:val="A4AA811A"/>
    <w:lvl w:ilvl="0" w:tplc="240A0001">
      <w:start w:val="1"/>
      <w:numFmt w:val="bullet"/>
      <w:lvlText w:val=""/>
      <w:lvlJc w:val="left"/>
      <w:pPr>
        <w:ind w:left="1125" w:hanging="360"/>
      </w:pPr>
      <w:rPr>
        <w:rFonts w:ascii="Symbol" w:hAnsi="Symbol" w:hint="default"/>
      </w:rPr>
    </w:lvl>
    <w:lvl w:ilvl="1" w:tplc="240A0003" w:tentative="1">
      <w:start w:val="1"/>
      <w:numFmt w:val="bullet"/>
      <w:lvlText w:val="o"/>
      <w:lvlJc w:val="left"/>
      <w:pPr>
        <w:ind w:left="1845" w:hanging="360"/>
      </w:pPr>
      <w:rPr>
        <w:rFonts w:ascii="Courier New" w:hAnsi="Courier New" w:cs="Courier New" w:hint="default"/>
      </w:rPr>
    </w:lvl>
    <w:lvl w:ilvl="2" w:tplc="240A0005" w:tentative="1">
      <w:start w:val="1"/>
      <w:numFmt w:val="bullet"/>
      <w:lvlText w:val=""/>
      <w:lvlJc w:val="left"/>
      <w:pPr>
        <w:ind w:left="2565" w:hanging="360"/>
      </w:pPr>
      <w:rPr>
        <w:rFonts w:ascii="Wingdings" w:hAnsi="Wingdings" w:hint="default"/>
      </w:rPr>
    </w:lvl>
    <w:lvl w:ilvl="3" w:tplc="240A0001" w:tentative="1">
      <w:start w:val="1"/>
      <w:numFmt w:val="bullet"/>
      <w:lvlText w:val=""/>
      <w:lvlJc w:val="left"/>
      <w:pPr>
        <w:ind w:left="3285" w:hanging="360"/>
      </w:pPr>
      <w:rPr>
        <w:rFonts w:ascii="Symbol" w:hAnsi="Symbol" w:hint="default"/>
      </w:rPr>
    </w:lvl>
    <w:lvl w:ilvl="4" w:tplc="240A0003" w:tentative="1">
      <w:start w:val="1"/>
      <w:numFmt w:val="bullet"/>
      <w:lvlText w:val="o"/>
      <w:lvlJc w:val="left"/>
      <w:pPr>
        <w:ind w:left="4005" w:hanging="360"/>
      </w:pPr>
      <w:rPr>
        <w:rFonts w:ascii="Courier New" w:hAnsi="Courier New" w:cs="Courier New" w:hint="default"/>
      </w:rPr>
    </w:lvl>
    <w:lvl w:ilvl="5" w:tplc="240A0005" w:tentative="1">
      <w:start w:val="1"/>
      <w:numFmt w:val="bullet"/>
      <w:lvlText w:val=""/>
      <w:lvlJc w:val="left"/>
      <w:pPr>
        <w:ind w:left="4725" w:hanging="360"/>
      </w:pPr>
      <w:rPr>
        <w:rFonts w:ascii="Wingdings" w:hAnsi="Wingdings" w:hint="default"/>
      </w:rPr>
    </w:lvl>
    <w:lvl w:ilvl="6" w:tplc="240A0001" w:tentative="1">
      <w:start w:val="1"/>
      <w:numFmt w:val="bullet"/>
      <w:lvlText w:val=""/>
      <w:lvlJc w:val="left"/>
      <w:pPr>
        <w:ind w:left="5445" w:hanging="360"/>
      </w:pPr>
      <w:rPr>
        <w:rFonts w:ascii="Symbol" w:hAnsi="Symbol" w:hint="default"/>
      </w:rPr>
    </w:lvl>
    <w:lvl w:ilvl="7" w:tplc="240A0003" w:tentative="1">
      <w:start w:val="1"/>
      <w:numFmt w:val="bullet"/>
      <w:lvlText w:val="o"/>
      <w:lvlJc w:val="left"/>
      <w:pPr>
        <w:ind w:left="6165" w:hanging="360"/>
      </w:pPr>
      <w:rPr>
        <w:rFonts w:ascii="Courier New" w:hAnsi="Courier New" w:cs="Courier New" w:hint="default"/>
      </w:rPr>
    </w:lvl>
    <w:lvl w:ilvl="8" w:tplc="240A0005" w:tentative="1">
      <w:start w:val="1"/>
      <w:numFmt w:val="bullet"/>
      <w:lvlText w:val=""/>
      <w:lvlJc w:val="left"/>
      <w:pPr>
        <w:ind w:left="6885" w:hanging="360"/>
      </w:pPr>
      <w:rPr>
        <w:rFonts w:ascii="Wingdings" w:hAnsi="Wingdings" w:hint="default"/>
      </w:rPr>
    </w:lvl>
  </w:abstractNum>
  <w:abstractNum w:abstractNumId="11" w15:restartNumberingAfterBreak="0">
    <w:nsid w:val="700A7967"/>
    <w:multiLevelType w:val="multilevel"/>
    <w:tmpl w:val="851AA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7E7C06"/>
    <w:multiLevelType w:val="hybridMultilevel"/>
    <w:tmpl w:val="86DE9B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5B57198"/>
    <w:multiLevelType w:val="multilevel"/>
    <w:tmpl w:val="54281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CB60C3"/>
    <w:multiLevelType w:val="multilevel"/>
    <w:tmpl w:val="DAF8D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2B114E"/>
    <w:multiLevelType w:val="multilevel"/>
    <w:tmpl w:val="156AD1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10"/>
  </w:num>
  <w:num w:numId="4">
    <w:abstractNumId w:val="6"/>
  </w:num>
  <w:num w:numId="5">
    <w:abstractNumId w:val="1"/>
  </w:num>
  <w:num w:numId="6">
    <w:abstractNumId w:val="14"/>
  </w:num>
  <w:num w:numId="7">
    <w:abstractNumId w:val="2"/>
  </w:num>
  <w:num w:numId="8">
    <w:abstractNumId w:val="13"/>
    <w:lvlOverride w:ilvl="0">
      <w:lvl w:ilvl="0">
        <w:numFmt w:val="decimal"/>
        <w:lvlText w:val="%1."/>
        <w:lvlJc w:val="left"/>
      </w:lvl>
    </w:lvlOverride>
  </w:num>
  <w:num w:numId="9">
    <w:abstractNumId w:val="11"/>
  </w:num>
  <w:num w:numId="10">
    <w:abstractNumId w:val="4"/>
    <w:lvlOverride w:ilvl="0">
      <w:lvl w:ilvl="0">
        <w:numFmt w:val="decimal"/>
        <w:lvlText w:val="%1."/>
        <w:lvlJc w:val="left"/>
      </w:lvl>
    </w:lvlOverride>
  </w:num>
  <w:num w:numId="11">
    <w:abstractNumId w:val="15"/>
    <w:lvlOverride w:ilvl="0">
      <w:lvl w:ilvl="0">
        <w:numFmt w:val="decimal"/>
        <w:lvlText w:val="%1."/>
        <w:lvlJc w:val="left"/>
      </w:lvl>
    </w:lvlOverride>
  </w:num>
  <w:num w:numId="12">
    <w:abstractNumId w:val="5"/>
  </w:num>
  <w:num w:numId="13">
    <w:abstractNumId w:val="9"/>
  </w:num>
  <w:num w:numId="14">
    <w:abstractNumId w:val="12"/>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325"/>
    <w:rsid w:val="0031508F"/>
    <w:rsid w:val="00533F79"/>
    <w:rsid w:val="00C0432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EF31C-141D-433F-B907-7EE9873A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325"/>
    <w:rPr>
      <w:rFonts w:ascii="Calibri" w:eastAsia="Calibri" w:hAnsi="Calibri" w:cs="Times New Roman"/>
    </w:rPr>
  </w:style>
  <w:style w:type="paragraph" w:styleId="Ttulo1">
    <w:name w:val="heading 1"/>
    <w:basedOn w:val="Normal"/>
    <w:link w:val="Ttulo1Car"/>
    <w:uiPriority w:val="9"/>
    <w:qFormat/>
    <w:rsid w:val="00C04325"/>
    <w:pPr>
      <w:spacing w:before="100" w:beforeAutospacing="1" w:after="100" w:afterAutospacing="1" w:line="240" w:lineRule="auto"/>
      <w:outlineLvl w:val="0"/>
    </w:pPr>
    <w:rPr>
      <w:rFonts w:ascii="Times New Roman" w:eastAsia="Times New Roman" w:hAnsi="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04325"/>
    <w:pPr>
      <w:ind w:left="720"/>
      <w:contextualSpacing/>
    </w:pPr>
  </w:style>
  <w:style w:type="character" w:styleId="Hipervnculo">
    <w:name w:val="Hyperlink"/>
    <w:uiPriority w:val="99"/>
    <w:unhideWhenUsed/>
    <w:rsid w:val="00C04325"/>
    <w:rPr>
      <w:color w:val="0000FF"/>
      <w:u w:val="single"/>
    </w:rPr>
  </w:style>
  <w:style w:type="paragraph" w:styleId="Encabezado">
    <w:name w:val="header"/>
    <w:basedOn w:val="Normal"/>
    <w:link w:val="EncabezadoCar"/>
    <w:uiPriority w:val="99"/>
    <w:unhideWhenUsed/>
    <w:rsid w:val="00C043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4325"/>
    <w:rPr>
      <w:rFonts w:ascii="Calibri" w:eastAsia="Calibri" w:hAnsi="Calibri" w:cs="Times New Roman"/>
    </w:rPr>
  </w:style>
  <w:style w:type="character" w:customStyle="1" w:styleId="Ttulo1Car">
    <w:name w:val="Título 1 Car"/>
    <w:basedOn w:val="Fuentedeprrafopredeter"/>
    <w:link w:val="Ttulo1"/>
    <w:uiPriority w:val="9"/>
    <w:rsid w:val="00C04325"/>
    <w:rPr>
      <w:rFonts w:ascii="Times New Roman" w:eastAsia="Times New Roman" w:hAnsi="Times New Roman" w:cs="Times New Roman"/>
      <w:b/>
      <w:bCs/>
      <w:kern w:val="36"/>
      <w:sz w:val="48"/>
      <w:szCs w:val="4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211</Words>
  <Characters>1162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Aula-101</dc:creator>
  <cp:keywords/>
  <dc:description/>
  <cp:lastModifiedBy>Aula-101</cp:lastModifiedBy>
  <cp:revision>1</cp:revision>
  <dcterms:created xsi:type="dcterms:W3CDTF">2024-07-11T11:37:00Z</dcterms:created>
  <dcterms:modified xsi:type="dcterms:W3CDTF">2024-07-11T17:25:00Z</dcterms:modified>
</cp:coreProperties>
</file>