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                   PLANES COMPLEMENTARIOS DE APOYO                         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</w:rPr>
        <w:drawing>
          <wp:inline distB="0" distT="0" distL="0" distR="0">
            <wp:extent cx="1285875" cy="723900"/>
            <wp:effectExtent b="0" l="0" r="0" t="0"/>
            <wp:docPr descr="https://lh7-us.googleusercontent.com/mmdW_KGPcD7Jh6VcSfUj6BpDDuPF86Th_Fy0N2bkXNDT4cDRtGa5sxihhhv4LJAwvZzQJaF6f8dGclje2380iHhWrb7j2zswMVScIkV9PuU7nnTNc0aslD6WEsOZrR0yG-4reDu8gG4IqRCJBa32KA" id="2" name="image1.png"/>
            <a:graphic>
              <a:graphicData uri="http://schemas.openxmlformats.org/drawingml/2006/picture">
                <pic:pic>
                  <pic:nvPicPr>
                    <pic:cNvPr descr="https://lh7-us.googleusercontent.com/mmdW_KGPcD7Jh6VcSfUj6BpDDuPF86Th_Fy0N2bkXNDT4cDRtGa5sxihhhv4LJAwvZzQJaF6f8dGclje2380iHhWrb7j2zswMVScIkV9PuU7nnTNc0aslD6WEsOZrR0yG-4reDu8gG4IqRCJBa32KA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                                     Grado: 1                    Periodo: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I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II                 Año: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RECOMENDACIONES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del 20 al 22 de agosto y del 26 al 29 de agosto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. 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El estudiante debe repasar los conceptos que se citan a continuación con ayuda de las notas de clase, el cuaderno y guías de trabajo con el fin de presentar sustentación que dé cuenta de las competencias adquiridas.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line="24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 </w:t>
      </w:r>
    </w:p>
    <w:p w:rsidR="00000000" w:rsidDel="00000000" w:rsidP="00000000" w:rsidRDefault="00000000" w:rsidRPr="00000000" w14:paraId="00000008">
      <w:pPr>
        <w:spacing w:after="0" w:line="24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¿La relación entre escribir y leer de forma unificada en la enseñanza, puede lograr un aprendizaje más significativo?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 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Reconocimiento de algunas consonantes, sílabas y palabras (d, v, ll, j, z)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Comprensión lectora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Lectura de palabras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Escritura de palabras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br w:type="textWrapping"/>
        <w:t xml:space="preserve">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3.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Método de lectura y escritura espontánea.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 lector “Boni y Tigre”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br w:type="textWrapping"/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4.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da- de-di-do-du: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unacreciente. (2014, 10 octubre).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da de di do du - El Mono Sílabo - Videos Infantiles - Educación para Niños #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https://www.youtube.com/watch?v=-sHbCdJ1xw8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va-ve-vi-vo-vu: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mslearning4kids. (2021, 15 enero).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Aprender a leer las sílabas va ve vi vo vu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https://www.youtube.com/watch?v=HlaYCHCd8ZY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Lla-lle-lli-llo-llu: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123 Andrés. (2021, 10 octubre). </w:t>
      </w: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1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Dígrafo LL  ¿Dónde está la llave? - Canta Las Letras - 123 Andrés</w:t>
          </w:r>
        </w:sdtContent>
      </w:sdt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https://www.youtube.com/watch?v=XbZHLB0kOCI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mslearning4kids. (2021b, enero 19).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Aprender a leer las sílabas lla lle llo llu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https://www.youtube.com/watch?v=-NNnSZmggtk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ja-je-ji-jo-ju: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123 Andrés. (2021a, abril 9).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Canción de Letra J - «Vamos a Jugar» - 123 Andrés Ja Je Ji Jo Ju - «Canta las Letras»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2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https://www.youtube.com/watch?v=jz_oLQeItxo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mslearning4kids. (2020, 22 diciembre).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Aprender a leer las sílabas ja je ji jo ju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3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https://www.youtube.com/watch?v=UJ5oNFvGjhc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za-ze-zi-zo-zu: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123 Andrés. (2021b, abril 21).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Canción de Letra Z - «Zumba el Zancudo» - ¿Cómo suena la letra Z? - «Canta las Letras» 123 Andrés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4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https://www.youtube.com/watch?v=YExHEXk8uyA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mslearning4kids. (2021c, febrero 6).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Aprender a leer las sílabas  za  ze  zo  zu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5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https://www.youtube.com/watch?v=FWSnTWQS7oI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72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Juegos didácticos online: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72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va- ve -vi -vo –vu: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8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Pallomt. (s. f.).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Quiz va ve vi vo vu - Recursos didácticos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hyperlink r:id="rId16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https://wordwall.net/es-            us/community/quiz-va-ve-vi-vo-vu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Sílabas da- de-di-do-du: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Ramirezosa. (s. f.).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Quiz da de di do du - Recursos didácticos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hyperlink r:id="rId17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https://wordwall.net/es-us/community/quiz-da-de-di-do-du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lla- lle- lli- llo –llu: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Pallomt. (s. f.-a).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Quiz lla lle lli llo llu - Recursos didácticos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hyperlink r:id="rId1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https://wordwall.net/es-us/community/quiz-lla-lle-lli-llo-llu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za-ze-zi-zo-zu: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Pallomt. (s. f.-d).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Quiz za ze zi zo zu - Recursos didácticos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hyperlink r:id="rId1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https://wordwall.net/es-us/community/quiz-za-ze-zi-zo-zu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ja- je- ji- jo- ju: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Ramirezosa. (s. f.-b).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Quiz ja je ji jo ju - Recursos didácticos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hyperlink r:id="rId2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https://wordwall.net/es-us/community/quiz-ja-je-ji-jo-ju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br w:type="textWrapping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       5.    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 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orientadoras: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¿Asocio las consonantes trabajadas con las vocales y pronuncio las sílabas?</w:t>
      </w:r>
    </w:p>
    <w:p w:rsidR="00000000" w:rsidDel="00000000" w:rsidP="00000000" w:rsidRDefault="00000000" w:rsidRPr="00000000" w14:paraId="00000043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¿Leo uniendo sílabas y formando palabras?</w:t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¿Escribo sílabas formando palabras?</w:t>
      </w:r>
    </w:p>
    <w:p w:rsidR="00000000" w:rsidDel="00000000" w:rsidP="00000000" w:rsidRDefault="00000000" w:rsidRPr="00000000" w14:paraId="00000045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¿Doy respuesta a preguntas sobre historias y cuentos?</w:t>
      </w:r>
    </w:p>
    <w:p w:rsidR="00000000" w:rsidDel="00000000" w:rsidP="00000000" w:rsidRDefault="00000000" w:rsidRPr="00000000" w14:paraId="00000046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¿Relato lo sucedido en los cuentos o historias?</w:t>
      </w:r>
    </w:p>
    <w:p w:rsidR="00000000" w:rsidDel="00000000" w:rsidP="00000000" w:rsidRDefault="00000000" w:rsidRPr="00000000" w14:paraId="0000004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6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55434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A5543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 w:val="1"/>
    <w:rsid w:val="00A55434"/>
    <w:rPr>
      <w:color w:val="0000ff"/>
      <w:u w:val="single"/>
    </w:rPr>
  </w:style>
  <w:style w:type="paragraph" w:styleId="Prrafodelista">
    <w:name w:val="List Paragraph"/>
    <w:basedOn w:val="Normal"/>
    <w:uiPriority w:val="34"/>
    <w:qFormat w:val="1"/>
    <w:rsid w:val="00A55434"/>
    <w:pPr>
      <w:ind w:left="720"/>
      <w:contextualSpacing w:val="1"/>
    </w:pPr>
  </w:style>
  <w:style w:type="character" w:styleId="url" w:customStyle="1">
    <w:name w:val="url"/>
    <w:basedOn w:val="Fuentedeprrafopredeter"/>
    <w:rsid w:val="00A5543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ordwall.net/es-us/community/quiz-ja-je-ji-jo-ju" TargetMode="External"/><Relationship Id="rId11" Type="http://schemas.openxmlformats.org/officeDocument/2006/relationships/hyperlink" Target="https://www.youtube.com/watch?v=-NNnSZmggtk" TargetMode="External"/><Relationship Id="rId10" Type="http://schemas.openxmlformats.org/officeDocument/2006/relationships/hyperlink" Target="https://www.youtube.com/watch?v=XbZHLB0kOCI" TargetMode="External"/><Relationship Id="rId13" Type="http://schemas.openxmlformats.org/officeDocument/2006/relationships/hyperlink" Target="https://www.youtube.com/watch?v=UJ5oNFvGjhc" TargetMode="External"/><Relationship Id="rId12" Type="http://schemas.openxmlformats.org/officeDocument/2006/relationships/hyperlink" Target="https://www.youtube.com/watch?v=jz_oLQeItx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HlaYCHCd8ZY" TargetMode="External"/><Relationship Id="rId15" Type="http://schemas.openxmlformats.org/officeDocument/2006/relationships/hyperlink" Target="https://www.youtube.com/watch?v=FWSnTWQS7oI" TargetMode="External"/><Relationship Id="rId14" Type="http://schemas.openxmlformats.org/officeDocument/2006/relationships/hyperlink" Target="https://www.youtube.com/watch?v=YExHEXk8uyA" TargetMode="External"/><Relationship Id="rId17" Type="http://schemas.openxmlformats.org/officeDocument/2006/relationships/hyperlink" Target="https://wordwall.net/es-us/community/quiz-da-de-di-do-du" TargetMode="External"/><Relationship Id="rId16" Type="http://schemas.openxmlformats.org/officeDocument/2006/relationships/hyperlink" Target="https://wordwall.net/es-%20%20%20%20%20%20%20%20%20%20%20%20us/community/quiz-va-ve-vi-vo-vu" TargetMode="External"/><Relationship Id="rId5" Type="http://schemas.openxmlformats.org/officeDocument/2006/relationships/styles" Target="styles.xml"/><Relationship Id="rId19" Type="http://schemas.openxmlformats.org/officeDocument/2006/relationships/hyperlink" Target="https://wordwall.net/es-us/community/quiz-za-ze-zi-zo-zu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wordwall.net/es-us/community/quiz-lla-lle-lli-llo-llu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-sHbCdJ1xw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+CbQG/RAyoByWmN2t1+1nXzrpQ==">CgMxLjAaIAoBMBIbChkIB0IVCgxBcmlhbCBOYXJyb3cSBUFyaWFsOAByITFrZERhQi1tVE1vVmRiTTRNb2R1UzhlbVZPVXJWSzA5Sw==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2024-07-04T17:38:00Z</dcterms:created>
  <dc:creator>Estudiante</dc:creator>
</cp:coreProperties>
</file>