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Grado: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Ill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20 al 22 de agosto y del 26 al 29 de agosto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el lenguaje permite acercarme a la construcción de diferentes discursos que hacen parte de mi cotidianidad?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Identificar elementos y roles comunicativos para fortalecer el proceso de lecto escritura mediante las oraciones que lee y produce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oración.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Sujeto y predicado.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Sustantivo.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Verbo.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Adjetivo.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oración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(N.d.). Webdeldocente.com. Retrieved July 10, 2024, from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https://webdeldocente.com/wp-content/uploads/La-Oraci%C3%B3n-y-sus-Partes-para-Segundo-Grado-de-Primaria.jpg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Sujeto y predicado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(N.d.-b). I0.wp.com. Retrieved July 10, 2024, from 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highlight w:val="white"/>
            <w:u w:val="none"/>
            <w:vertAlign w:val="baseline"/>
            <w:rtl w:val="0"/>
          </w:rPr>
          <w:t xml:space="preserve">https://i0.wp.com/www3.gobiernodecanarias.org/medusa/ecoblog/crodalf/files/2021/10/sujeto-predicado.jpg?fit=640%2C501&amp;ssl=1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Sustantivo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(N.d.-c). Ytimg.com. Retrieved July 10, 2024, from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highlight w:val="white"/>
            <w:u w:val="none"/>
            <w:vertAlign w:val="baseline"/>
            <w:rtl w:val="0"/>
          </w:rPr>
          <w:t xml:space="preserve">https://i.ytimg.com/vi/zmqJXFgpn_s/sddefault.jpg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Verbo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(N.d.-d). Pinimg.com. Retrieved July 10, 2024, from https://i.pinimg.com/originals/93/a3/82/93a38249e1727f343e4deb30d0247553.png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Adjetivo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(N.d.-e). Ejemplos.Co. Retrieved July 10, 2024, from https://www.ejemplos.co/wp-content/uploads/2018/03/adjetivos-ninos-e1520531573224.jpg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desarrollar la buena escritura y coherencia mediante oraciones simples?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¿Cómo puedo expresar mis ideas de forma lógica y escrita usando en ello el sujeto y predicado de las oraciones?  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¿Podemos a través de producciones textuales cortas expresar nuestras ideas y describir el mundo que nos rodea, mencionando lugares, personas, animales u objetos?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¿Por qué es importante desarrollar las competencias discursivas en diferentes tipos de oraciones utilizando sus diferentes componentes?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puedo contribuir a la producción escrita plasmando correctamente y en el orden adecuado los componentes de la oración, como los adjetivos? 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828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828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828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828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828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828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828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828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C046B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11B3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1F3AC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i.ytimg.com/vi/zmqJXFgpn_s/sddefault.jpg" TargetMode="External"/><Relationship Id="rId9" Type="http://schemas.openxmlformats.org/officeDocument/2006/relationships/hyperlink" Target="https://i0.wp.com/www3.gobiernodecanarias.org/medusa/ecoblog/crodalf/files/2021/10/sujeto-predicado.jpg?fit=640%2C501&amp;ssl=1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ebdeldocente.com/wp-content/uploads/La-Oraci%C3%B3n-y-sus-Partes-para-Segundo-Grado-de-Primaria.jp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68IsWrG0WqIEJb34ZbgApoHvOg==">CgMxLjA4AHIhMTNUOVVzMGZfNE84eWJpZlN2b3pickgzY0gtU3NkczJ4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2024-07-05T18:02:00Z</dcterms:created>
  <dc:creator>USUARIO</dc:creator>
</cp:coreProperties>
</file>