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D57DAF" w14:textId="77777777" w:rsidR="00446C5C" w:rsidRDefault="001774B3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PLANES COMPLEMENTARIOS DE APOYO</w:t>
      </w:r>
    </w:p>
    <w:p w14:paraId="3C43B13D" w14:textId="77777777" w:rsidR="00446C5C" w:rsidRDefault="00446C5C">
      <w:pPr>
        <w:spacing w:after="0" w:line="480" w:lineRule="auto"/>
        <w:jc w:val="center"/>
        <w:rPr>
          <w:rFonts w:ascii="Arial Narrow" w:eastAsia="Arial Narrow" w:hAnsi="Arial Narrow" w:cs="Arial Narrow"/>
          <w:b/>
        </w:rPr>
      </w:pPr>
    </w:p>
    <w:p w14:paraId="0BF3508C" w14:textId="495C5BFB" w:rsidR="00446C5C" w:rsidRDefault="001774B3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Asignatura: Ética</w:t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 xml:space="preserve">Grado: </w:t>
      </w:r>
      <w:r w:rsidR="009565D3">
        <w:rPr>
          <w:rFonts w:ascii="Arial Narrow" w:eastAsia="Arial Narrow" w:hAnsi="Arial Narrow" w:cs="Arial Narrow"/>
        </w:rPr>
        <w:t xml:space="preserve"> 4°</w:t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>Periodo: I</w:t>
      </w:r>
      <w:r w:rsidR="0074414F">
        <w:rPr>
          <w:rFonts w:ascii="Arial Narrow" w:eastAsia="Arial Narrow" w:hAnsi="Arial Narrow" w:cs="Arial Narrow"/>
          <w:b/>
        </w:rPr>
        <w:t>V</w:t>
      </w:r>
      <w:r>
        <w:rPr>
          <w:rFonts w:ascii="Arial Narrow" w:eastAsia="Arial Narrow" w:hAnsi="Arial Narrow" w:cs="Arial Narrow"/>
          <w:b/>
        </w:rPr>
        <w:t xml:space="preserve">                 </w:t>
      </w:r>
      <w:r>
        <w:rPr>
          <w:rFonts w:ascii="Arial Narrow" w:eastAsia="Arial Narrow" w:hAnsi="Arial Narrow" w:cs="Arial Narrow"/>
          <w:b/>
        </w:rPr>
        <w:tab/>
        <w:t xml:space="preserve"> Año: </w:t>
      </w:r>
      <w:r>
        <w:rPr>
          <w:rFonts w:ascii="Arial Narrow" w:eastAsia="Arial Narrow" w:hAnsi="Arial Narrow" w:cs="Arial Narrow"/>
        </w:rPr>
        <w:t>2024</w:t>
      </w:r>
    </w:p>
    <w:p w14:paraId="1065C71B" w14:textId="77777777" w:rsidR="00446C5C" w:rsidRDefault="00446C5C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</w:p>
    <w:p w14:paraId="2B940BC9" w14:textId="77777777" w:rsidR="00446C5C" w:rsidRDefault="001774B3">
      <w:pPr>
        <w:spacing w:after="0"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7BF38211" w14:textId="47D1B73E" w:rsidR="00D24114" w:rsidRDefault="001774B3" w:rsidP="00D24114">
      <w:pPr>
        <w:tabs>
          <w:tab w:val="left" w:pos="8189"/>
          <w:tab w:val="right" w:pos="9960"/>
        </w:tabs>
        <w:spacing w:after="0"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</w:t>
      </w:r>
      <w:r>
        <w:rPr>
          <w:rFonts w:ascii="Arial Narrow" w:eastAsia="Arial Narrow" w:hAnsi="Arial Narrow" w:cs="Arial Narrow"/>
          <w:i/>
        </w:rPr>
        <w:t xml:space="preserve"> ayudan al estudiante a prepararse para sustentar sus conocimientos y niveles de competencia desde cada área</w:t>
      </w:r>
      <w:r w:rsidR="00D24114" w:rsidRPr="00D24114">
        <w:rPr>
          <w:rFonts w:ascii="Arial Narrow" w:eastAsia="Arial Narrow" w:hAnsi="Arial Narrow" w:cs="Arial Narrow"/>
          <w:i/>
        </w:rPr>
        <w:t xml:space="preserve"> </w:t>
      </w:r>
      <w:r w:rsidR="00D24114" w:rsidRPr="00BA588D">
        <w:rPr>
          <w:rFonts w:ascii="Arial Narrow" w:eastAsia="Arial Narrow" w:hAnsi="Arial Narrow" w:cs="Arial Narrow"/>
          <w:i/>
        </w:rPr>
        <w:t>Este proceso está programado para la sema</w:t>
      </w:r>
      <w:r w:rsidR="00D24114">
        <w:rPr>
          <w:rFonts w:ascii="Arial Narrow" w:eastAsia="Arial Narrow" w:hAnsi="Arial Narrow" w:cs="Arial Narrow"/>
          <w:i/>
        </w:rPr>
        <w:t>na del 15 al 24</w:t>
      </w:r>
      <w:r w:rsidR="00D24114" w:rsidRPr="00BA588D">
        <w:rPr>
          <w:rFonts w:ascii="Arial Narrow" w:eastAsia="Arial Narrow" w:hAnsi="Arial Narrow" w:cs="Arial Narrow"/>
          <w:i/>
        </w:rPr>
        <w:t xml:space="preserve"> de octubre. El estudiante debe repasar los conceptos que se citan a continuación con ayuda de las notas de clase, el cuaderno y guías de trabajo con el fin </w:t>
      </w:r>
      <w:r w:rsidR="00D24114">
        <w:rPr>
          <w:rFonts w:ascii="Arial Narrow" w:eastAsia="Arial Narrow" w:hAnsi="Arial Narrow" w:cs="Arial Narrow"/>
          <w:i/>
        </w:rPr>
        <w:t>de presentar sustentación que dé</w:t>
      </w:r>
      <w:r w:rsidR="00D24114" w:rsidRPr="00BA588D">
        <w:rPr>
          <w:rFonts w:ascii="Arial Narrow" w:eastAsia="Arial Narrow" w:hAnsi="Arial Narrow" w:cs="Arial Narrow"/>
          <w:i/>
        </w:rPr>
        <w:t xml:space="preserve"> cuenta de las competencias adquiridas.</w:t>
      </w:r>
    </w:p>
    <w:p w14:paraId="0F9FCB02" w14:textId="6F6E77B6" w:rsidR="00446C5C" w:rsidRDefault="00446C5C" w:rsidP="00D24114">
      <w:pPr>
        <w:tabs>
          <w:tab w:val="left" w:pos="8189"/>
          <w:tab w:val="right" w:pos="9960"/>
        </w:tabs>
        <w:spacing w:after="0" w:line="276" w:lineRule="auto"/>
        <w:jc w:val="both"/>
        <w:rPr>
          <w:rFonts w:ascii="Arial Narrow" w:eastAsia="Arial Narrow" w:hAnsi="Arial Narrow" w:cs="Arial Narrow"/>
          <w:i/>
        </w:rPr>
      </w:pPr>
      <w:bookmarkStart w:id="0" w:name="_GoBack"/>
      <w:bookmarkEnd w:id="0"/>
    </w:p>
    <w:p w14:paraId="003BBB16" w14:textId="77777777" w:rsidR="00446C5C" w:rsidRDefault="001774B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0E84E6AE" w14:textId="34F8448E" w:rsidR="00446C5C" w:rsidRPr="0074414F" w:rsidRDefault="0074414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Cs/>
          <w:color w:val="000000"/>
        </w:rPr>
      </w:pPr>
      <w:r w:rsidRPr="0074414F">
        <w:rPr>
          <w:rFonts w:ascii="Arial Narrow" w:eastAsia="Arial Narrow" w:hAnsi="Arial Narrow" w:cs="Arial Narrow"/>
          <w:bCs/>
          <w:color w:val="000000"/>
        </w:rPr>
        <w:t>¿De qué manera establezco relaciones o vínculos interculturales con individuos, tradiciones, creencias y demás elementos que interactúan dentro de un contexto diverso?</w:t>
      </w:r>
    </w:p>
    <w:p w14:paraId="1B9250B8" w14:textId="77777777" w:rsidR="00446C5C" w:rsidRDefault="00446C5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572F6AD4" w14:textId="77777777" w:rsidR="00446C5C" w:rsidRDefault="001774B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29B450CC" w14:textId="4739A557" w:rsidR="00446C5C" w:rsidRDefault="0074414F">
      <w:pPr>
        <w:spacing w:after="0" w:line="360" w:lineRule="auto"/>
        <w:rPr>
          <w:rFonts w:ascii="Arial Narrow" w:eastAsia="Arial Narrow" w:hAnsi="Arial Narrow" w:cs="Arial Narrow"/>
          <w:bCs/>
        </w:rPr>
      </w:pPr>
      <w:r w:rsidRPr="0074414F">
        <w:rPr>
          <w:rFonts w:ascii="Arial Narrow" w:eastAsia="Arial Narrow" w:hAnsi="Arial Narrow" w:cs="Arial Narrow"/>
          <w:bCs/>
        </w:rPr>
        <w:t>Contribuir a la participación activa a través de discusiones y actos que promuevan un intercambio cultural desde la comprensión mutua, logrando así la construcción colectiva de significados compartidos, los cuales hacen posible la flexibilidad y adaptabilidad.</w:t>
      </w:r>
    </w:p>
    <w:p w14:paraId="329AE16B" w14:textId="77777777" w:rsidR="0074414F" w:rsidRPr="0074414F" w:rsidRDefault="0074414F">
      <w:pPr>
        <w:spacing w:after="0" w:line="360" w:lineRule="auto"/>
        <w:rPr>
          <w:rFonts w:ascii="Arial Narrow" w:eastAsia="Arial Narrow" w:hAnsi="Arial Narrow" w:cs="Arial Narrow"/>
          <w:bCs/>
        </w:rPr>
      </w:pPr>
    </w:p>
    <w:p w14:paraId="058C5930" w14:textId="77777777" w:rsidR="00446C5C" w:rsidRDefault="001774B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</w:t>
      </w:r>
      <w:r>
        <w:rPr>
          <w:rFonts w:ascii="Arial Narrow" w:eastAsia="Arial Narrow" w:hAnsi="Arial Narrow" w:cs="Arial Narrow"/>
          <w:b/>
          <w:color w:val="000000"/>
        </w:rPr>
        <w:t>ados durante el periodo</w:t>
      </w:r>
    </w:p>
    <w:p w14:paraId="411BC78B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El etnocentrismo y el </w:t>
      </w:r>
      <w:proofErr w:type="spellStart"/>
      <w:r w:rsidRPr="0074414F">
        <w:rPr>
          <w:rFonts w:ascii="Arial Narrow" w:eastAsia="Arial Narrow" w:hAnsi="Arial Narrow" w:cs="Arial Narrow"/>
          <w:color w:val="000000"/>
          <w:highlight w:val="white"/>
        </w:rPr>
        <w:t>etnorelativismo</w:t>
      </w:r>
      <w:proofErr w:type="spellEnd"/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 </w:t>
      </w:r>
    </w:p>
    <w:p w14:paraId="06F58F64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L</w:t>
      </w:r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a interculturalidad y multiculturalidad como recursos para la sana convivencia </w:t>
      </w:r>
    </w:p>
    <w:p w14:paraId="58C422DC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La sociedad de los cambios: Comprendiendo la evolución </w:t>
      </w:r>
    </w:p>
    <w:p w14:paraId="45B92156" w14:textId="015298FF" w:rsidR="00446C5C" w:rsidRP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color w:val="000000"/>
          <w:highlight w:val="white"/>
        </w:rPr>
        <w:t>La sociedad actual: los retos de ahora</w:t>
      </w:r>
    </w:p>
    <w:p w14:paraId="6A40C9BD" w14:textId="77777777" w:rsidR="00446C5C" w:rsidRDefault="00446C5C">
      <w:pPr>
        <w:spacing w:after="0" w:line="360" w:lineRule="auto"/>
        <w:rPr>
          <w:rFonts w:ascii="Arial Narrow" w:eastAsia="Arial Narrow" w:hAnsi="Arial Narrow" w:cs="Arial Narrow"/>
          <w:color w:val="000000"/>
          <w:highlight w:val="white"/>
        </w:rPr>
      </w:pPr>
    </w:p>
    <w:p w14:paraId="52884E45" w14:textId="77777777" w:rsidR="00446C5C" w:rsidRDefault="001774B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Preguntas guías</w:t>
      </w:r>
    </w:p>
    <w:p w14:paraId="522F9B83" w14:textId="49B23360" w:rsidR="00446C5C" w:rsidRPr="005650D4" w:rsidRDefault="001774B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</w:t>
      </w:r>
      <w:r w:rsidR="005650D4">
        <w:rPr>
          <w:rFonts w:ascii="Arial Narrow" w:eastAsia="Arial Narrow" w:hAnsi="Arial Narrow" w:cs="Arial Narrow"/>
          <w:color w:val="000000"/>
        </w:rPr>
        <w:t>De qué manera el etnocentrismo afecta negativamente la forma de entablar vínculos con otras culturas y cómo el etnocentrismo puede actuar como moderador en la resolución de los posibles conflictos que puedan surgir a partir de esto?</w:t>
      </w:r>
    </w:p>
    <w:p w14:paraId="78F90FFA" w14:textId="7C044BB5" w:rsidR="005650D4" w:rsidRPr="005650D4" w:rsidRDefault="005650D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¿A través de cuáles estrategias se puede aprovechar la multiculturalidad como elemento clave para el reconocimiento del otro y la interculturalidad como elemento clave para la inclusividad y respeto?</w:t>
      </w:r>
    </w:p>
    <w:p w14:paraId="2557A2B0" w14:textId="77777777" w:rsidR="005650D4" w:rsidRPr="009565D3" w:rsidRDefault="005650D4" w:rsidP="005650D4">
      <w:pPr>
        <w:pStyle w:val="NormalWeb"/>
        <w:numPr>
          <w:ilvl w:val="0"/>
          <w:numId w:val="1"/>
        </w:numPr>
        <w:rPr>
          <w:rFonts w:ascii="Arial Narrow" w:hAnsi="Arial Narrow"/>
          <w:sz w:val="22"/>
          <w:szCs w:val="22"/>
          <w:lang w:val="es-MX" w:eastAsia="es-419"/>
        </w:rPr>
      </w:pPr>
      <w:r w:rsidRPr="009565D3">
        <w:rPr>
          <w:rFonts w:ascii="Arial Narrow" w:hAnsi="Arial Narrow"/>
          <w:sz w:val="22"/>
          <w:szCs w:val="22"/>
          <w:lang w:val="es-MX"/>
        </w:rPr>
        <w:lastRenderedPageBreak/>
        <w:t xml:space="preserve">¿Por qué es importante darle protagonismo al pasado cuando se trata se comprender las problemáticas y desafíos del presente? </w:t>
      </w:r>
    </w:p>
    <w:p w14:paraId="19E8766E" w14:textId="77777777" w:rsidR="00B35760" w:rsidRPr="009565D3" w:rsidRDefault="00B35760" w:rsidP="00B35760">
      <w:pPr>
        <w:pStyle w:val="NormalWeb"/>
        <w:ind w:left="502"/>
        <w:rPr>
          <w:rFonts w:ascii="Arial Narrow" w:hAnsi="Arial Narrow"/>
          <w:sz w:val="22"/>
          <w:szCs w:val="22"/>
          <w:lang w:val="es-MX" w:eastAsia="es-419"/>
        </w:rPr>
      </w:pPr>
    </w:p>
    <w:p w14:paraId="4D2D64F7" w14:textId="0C0794E9" w:rsidR="00B35760" w:rsidRPr="009565D3" w:rsidRDefault="00B35760" w:rsidP="00B35760">
      <w:pPr>
        <w:pStyle w:val="NormalWeb"/>
        <w:numPr>
          <w:ilvl w:val="0"/>
          <w:numId w:val="1"/>
        </w:numPr>
        <w:rPr>
          <w:rFonts w:ascii="Arial Narrow" w:hAnsi="Arial Narrow"/>
          <w:sz w:val="22"/>
          <w:szCs w:val="22"/>
          <w:lang w:val="es-MX" w:eastAsia="es-419"/>
        </w:rPr>
      </w:pPr>
      <w:r w:rsidRPr="009565D3">
        <w:rPr>
          <w:rFonts w:ascii="Arial Narrow" w:hAnsi="Arial Narrow"/>
          <w:sz w:val="22"/>
          <w:szCs w:val="22"/>
          <w:lang w:val="es-MX"/>
        </w:rPr>
        <w:t>¿Cuáles son las acciones que se deben asumir, como estudiantes y ciudadanos, dentro de una sociedad que se transforma y adapta constantemente a las necesidades actuales de sociedad?</w:t>
      </w:r>
    </w:p>
    <w:p w14:paraId="39F8190F" w14:textId="77777777" w:rsidR="00446C5C" w:rsidRDefault="00446C5C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502"/>
        <w:rPr>
          <w:rFonts w:ascii="Arial Narrow" w:eastAsia="Arial Narrow" w:hAnsi="Arial Narrow" w:cs="Arial Narrow"/>
          <w:b/>
          <w:color w:val="000000"/>
        </w:rPr>
      </w:pPr>
    </w:p>
    <w:p w14:paraId="777B4EFB" w14:textId="2C5FD91D" w:rsidR="00F4307E" w:rsidRDefault="001774B3" w:rsidP="00B3576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7A1DFA84" w14:textId="77777777" w:rsidR="00B35760" w:rsidRPr="00B35760" w:rsidRDefault="00B35760" w:rsidP="00B3576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rPr>
          <w:rFonts w:ascii="Arial Narrow" w:eastAsia="Arial Narrow" w:hAnsi="Arial Narrow" w:cs="Arial Narrow"/>
          <w:b/>
          <w:color w:val="000000"/>
        </w:rPr>
      </w:pPr>
    </w:p>
    <w:p w14:paraId="575D0882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El etnocentrismo y el </w:t>
      </w:r>
      <w:proofErr w:type="spellStart"/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>etnorelativismo</w:t>
      </w:r>
      <w:proofErr w:type="spellEnd"/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 </w:t>
      </w:r>
    </w:p>
    <w:p w14:paraId="1C058859" w14:textId="5EFCD895" w:rsid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Depende del contexto. (2022/01/16). </w:t>
      </w:r>
      <w:r w:rsidRPr="0074414F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Mi cultura es superior... ¿qué es el etnocentrismo? </w:t>
      </w:r>
      <w:r w:rsidRPr="0074414F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8" w:history="1">
        <w:r w:rsidRPr="0074414F">
          <w:rPr>
            <w:rStyle w:val="Hipervnculo"/>
            <w:rFonts w:ascii="Arial Narrow" w:eastAsia="Arial Narrow" w:hAnsi="Arial Narrow" w:cs="Arial Narrow"/>
          </w:rPr>
          <w:t>https://www.youtube.com/watch?v=WLEKHwlrm50</w:t>
        </w:r>
      </w:hyperlink>
      <w:r w:rsidRPr="0074414F">
        <w:rPr>
          <w:rFonts w:ascii="Arial Narrow" w:eastAsia="Arial Narrow" w:hAnsi="Arial Narrow" w:cs="Arial Narrow"/>
          <w:color w:val="0F0F0F"/>
        </w:rPr>
        <w:t xml:space="preserve"> </w:t>
      </w:r>
    </w:p>
    <w:p w14:paraId="5EB53600" w14:textId="77777777" w:rsid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</w:p>
    <w:p w14:paraId="478D4D25" w14:textId="71638020" w:rsid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proofErr w:type="spellStart"/>
      <w:r w:rsidRPr="0074414F">
        <w:rPr>
          <w:rFonts w:ascii="Arial Narrow" w:eastAsia="Arial Narrow" w:hAnsi="Arial Narrow" w:cs="Arial Narrow"/>
          <w:color w:val="0F0F0F"/>
        </w:rPr>
        <w:t>Bluecinante</w:t>
      </w:r>
      <w:proofErr w:type="spellEnd"/>
      <w:r w:rsidRPr="0074414F">
        <w:rPr>
          <w:rFonts w:ascii="Arial Narrow" w:eastAsia="Arial Narrow" w:hAnsi="Arial Narrow" w:cs="Arial Narrow"/>
          <w:color w:val="0F0F0F"/>
        </w:rPr>
        <w:t xml:space="preserve">. (2021/03/01). </w:t>
      </w:r>
      <w:r w:rsidRPr="0074414F">
        <w:rPr>
          <w:rFonts w:ascii="Arial Narrow" w:eastAsia="Arial Narrow" w:hAnsi="Arial Narrow" w:cs="Arial Narrow"/>
          <w:color w:val="0F0F0F"/>
          <w:lang w:val="es-419"/>
        </w:rPr>
        <w:t xml:space="preserve">¿Qué es el RELATIVISMO CULTURAL o ETNORELATIVISMO? </w:t>
      </w:r>
      <w:r w:rsidRPr="0074414F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9" w:history="1">
        <w:r w:rsidRPr="0074414F">
          <w:rPr>
            <w:rStyle w:val="Hipervnculo"/>
            <w:rFonts w:ascii="Arial Narrow" w:eastAsia="Arial Narrow" w:hAnsi="Arial Narrow" w:cs="Arial Narrow"/>
          </w:rPr>
          <w:t>https://www.youtube.com/watch?v=mCKKnbJUlPs</w:t>
        </w:r>
      </w:hyperlink>
      <w:r w:rsidRPr="0074414F">
        <w:rPr>
          <w:rFonts w:ascii="Arial Narrow" w:eastAsia="Arial Narrow" w:hAnsi="Arial Narrow" w:cs="Arial Narrow"/>
          <w:color w:val="0F0F0F"/>
        </w:rPr>
        <w:t xml:space="preserve"> </w:t>
      </w:r>
    </w:p>
    <w:p w14:paraId="10AFBDD7" w14:textId="77777777" w:rsidR="0074414F" w:rsidRP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  <w:lang w:val="es-419"/>
        </w:rPr>
      </w:pPr>
    </w:p>
    <w:p w14:paraId="7F7399F7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>La interculturalidad y multiculturalidad como recursos para la sana convivencia</w:t>
      </w:r>
    </w:p>
    <w:p w14:paraId="271C5173" w14:textId="098E77A8" w:rsid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74414F">
        <w:rPr>
          <w:rFonts w:ascii="Arial Narrow" w:eastAsia="Arial Narrow" w:hAnsi="Arial Narrow" w:cs="Arial Narrow"/>
          <w:color w:val="000000"/>
          <w:highlight w:val="white"/>
        </w:rPr>
        <w:t xml:space="preserve">CIIFEN. (2023/01/13). </w:t>
      </w:r>
      <w:r w:rsidRPr="0074414F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Video Educativo/Informativo sobre "Interculturalidad". </w:t>
      </w:r>
      <w:r w:rsidRPr="0074414F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0" w:history="1">
        <w:r w:rsidRPr="0074414F">
          <w:rPr>
            <w:rStyle w:val="Hipervnculo"/>
            <w:rFonts w:ascii="Arial Narrow" w:eastAsia="Arial Narrow" w:hAnsi="Arial Narrow" w:cs="Arial Narrow"/>
          </w:rPr>
          <w:t>https://www.youtube.com/watch?v=VuZs6JkLKDM</w:t>
        </w:r>
      </w:hyperlink>
      <w:r w:rsidRPr="0074414F">
        <w:rPr>
          <w:rFonts w:ascii="Arial Narrow" w:eastAsia="Arial Narrow" w:hAnsi="Arial Narrow" w:cs="Arial Narrow"/>
          <w:color w:val="0F0F0F"/>
        </w:rPr>
        <w:t xml:space="preserve"> </w:t>
      </w:r>
    </w:p>
    <w:p w14:paraId="3182AE30" w14:textId="77777777" w:rsid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00000"/>
          <w:highlight w:val="white"/>
          <w:lang w:val="es-419"/>
        </w:rPr>
      </w:pPr>
    </w:p>
    <w:p w14:paraId="11300148" w14:textId="46ED10F2" w:rsidR="00F4307E" w:rsidRPr="00F4307E" w:rsidRDefault="0074414F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00000"/>
          <w:highlight w:val="white"/>
          <w:lang w:val="es-419"/>
        </w:rPr>
      </w:pPr>
      <w:r w:rsidRPr="00F4307E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Ciudadanía. (2020/12/21). </w:t>
      </w:r>
      <w:r w:rsidR="00F4307E" w:rsidRPr="00F4307E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LA MULTICULTURALIDAD Y SUS PRINCIPIOS. </w:t>
      </w:r>
      <w:r w:rsidR="00F4307E" w:rsidRPr="00F4307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1" w:history="1">
        <w:r w:rsidR="00F4307E" w:rsidRPr="00F4307E">
          <w:rPr>
            <w:rStyle w:val="Hipervnculo"/>
            <w:rFonts w:ascii="Arial Narrow" w:eastAsia="Arial Narrow" w:hAnsi="Arial Narrow" w:cs="Arial Narrow"/>
          </w:rPr>
          <w:t>https://www.youtube.com/watch?v=FHMr7bK4NKc&amp;t=22s</w:t>
        </w:r>
      </w:hyperlink>
      <w:r w:rsidR="00F4307E" w:rsidRPr="00F4307E">
        <w:rPr>
          <w:rFonts w:ascii="Arial Narrow" w:eastAsia="Arial Narrow" w:hAnsi="Arial Narrow" w:cs="Arial Narrow"/>
          <w:color w:val="0F0F0F"/>
        </w:rPr>
        <w:t xml:space="preserve"> </w:t>
      </w:r>
    </w:p>
    <w:p w14:paraId="15D5E0B2" w14:textId="79ADF0CF" w:rsidR="0074414F" w:rsidRPr="0074414F" w:rsidRDefault="0074414F" w:rsidP="0074414F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00000"/>
          <w:highlight w:val="white"/>
          <w:lang w:val="es-419"/>
        </w:rPr>
      </w:pPr>
    </w:p>
    <w:p w14:paraId="046D63AD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 xml:space="preserve">La sociedad de los cambios: Comprendiendo la evolución </w:t>
      </w:r>
    </w:p>
    <w:p w14:paraId="6BD629F9" w14:textId="67278671" w:rsid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F4307E">
        <w:rPr>
          <w:rFonts w:ascii="Arial Narrow" w:eastAsia="Arial Narrow" w:hAnsi="Arial Narrow" w:cs="Arial Narrow"/>
          <w:color w:val="000000"/>
          <w:highlight w:val="white"/>
        </w:rPr>
        <w:t xml:space="preserve">Ducuara, C. (2021/03/19). </w:t>
      </w:r>
      <w:r w:rsidRPr="00F4307E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Siglo XX VR Siglo XXI. </w:t>
      </w:r>
      <w:r w:rsidRPr="00F4307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2" w:history="1">
        <w:r w:rsidRPr="00F4307E">
          <w:rPr>
            <w:rStyle w:val="Hipervnculo"/>
            <w:rFonts w:ascii="Arial Narrow" w:eastAsia="Arial Narrow" w:hAnsi="Arial Narrow" w:cs="Arial Narrow"/>
          </w:rPr>
          <w:t>https://www.youtube.com/watch?v=tDb4gfVTwHE</w:t>
        </w:r>
      </w:hyperlink>
      <w:r w:rsidRPr="00F4307E">
        <w:rPr>
          <w:rFonts w:ascii="Arial Narrow" w:eastAsia="Arial Narrow" w:hAnsi="Arial Narrow" w:cs="Arial Narrow"/>
          <w:color w:val="0F0F0F"/>
        </w:rPr>
        <w:t xml:space="preserve"> </w:t>
      </w:r>
    </w:p>
    <w:p w14:paraId="6CCA326E" w14:textId="77777777" w:rsid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</w:p>
    <w:p w14:paraId="10EBECE1" w14:textId="575E84FF" w:rsid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F4307E">
        <w:rPr>
          <w:rFonts w:ascii="Arial Narrow" w:eastAsia="Arial Narrow" w:hAnsi="Arial Narrow" w:cs="Arial Narrow"/>
          <w:color w:val="0F0F0F"/>
        </w:rPr>
        <w:t xml:space="preserve">Señal Memoria. (2021/03/02). </w:t>
      </w:r>
      <w:r w:rsidRPr="00F4307E">
        <w:rPr>
          <w:rFonts w:ascii="Arial Narrow" w:eastAsia="Arial Narrow" w:hAnsi="Arial Narrow" w:cs="Arial Narrow"/>
          <w:color w:val="0F0F0F"/>
          <w:lang w:val="es-419"/>
        </w:rPr>
        <w:t xml:space="preserve">Medellín en los años 50. </w:t>
      </w:r>
      <w:r w:rsidRPr="00F4307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3" w:history="1">
        <w:r w:rsidRPr="00F4307E">
          <w:rPr>
            <w:rStyle w:val="Hipervnculo"/>
            <w:rFonts w:ascii="Arial Narrow" w:eastAsia="Arial Narrow" w:hAnsi="Arial Narrow" w:cs="Arial Narrow"/>
          </w:rPr>
          <w:t>https://www.youtube.com/watch?v=uT5D3UT7Feo</w:t>
        </w:r>
      </w:hyperlink>
      <w:r w:rsidRPr="00F4307E">
        <w:rPr>
          <w:rFonts w:ascii="Arial Narrow" w:eastAsia="Arial Narrow" w:hAnsi="Arial Narrow" w:cs="Arial Narrow"/>
          <w:color w:val="0F0F0F"/>
        </w:rPr>
        <w:t xml:space="preserve"> </w:t>
      </w:r>
    </w:p>
    <w:p w14:paraId="717B6289" w14:textId="77777777" w:rsidR="00F4307E" w:rsidRP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  <w:lang w:val="es-419"/>
        </w:rPr>
      </w:pPr>
    </w:p>
    <w:p w14:paraId="73958E7B" w14:textId="77777777" w:rsidR="0074414F" w:rsidRDefault="0074414F" w:rsidP="0074414F">
      <w:pPr>
        <w:pStyle w:val="Prrafodelista"/>
        <w:numPr>
          <w:ilvl w:val="0"/>
          <w:numId w:val="4"/>
        </w:numPr>
        <w:spacing w:after="0" w:line="360" w:lineRule="auto"/>
        <w:rPr>
          <w:rFonts w:ascii="Arial Narrow" w:eastAsia="Arial Narrow" w:hAnsi="Arial Narrow" w:cs="Arial Narrow"/>
          <w:b/>
          <w:bCs/>
          <w:color w:val="000000"/>
          <w:highlight w:val="white"/>
        </w:rPr>
      </w:pPr>
      <w:r w:rsidRPr="0074414F">
        <w:rPr>
          <w:rFonts w:ascii="Arial Narrow" w:eastAsia="Arial Narrow" w:hAnsi="Arial Narrow" w:cs="Arial Narrow"/>
          <w:b/>
          <w:bCs/>
          <w:color w:val="000000"/>
          <w:highlight w:val="white"/>
        </w:rPr>
        <w:t>La sociedad actual: los retos de ahora</w:t>
      </w:r>
    </w:p>
    <w:p w14:paraId="3F08E630" w14:textId="7F89CC55" w:rsid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  <w:r w:rsidRPr="00F4307E">
        <w:rPr>
          <w:rFonts w:ascii="Arial Narrow" w:eastAsia="Arial Narrow" w:hAnsi="Arial Narrow" w:cs="Arial Narrow"/>
          <w:color w:val="000000"/>
          <w:highlight w:val="white"/>
        </w:rPr>
        <w:t xml:space="preserve">GENIAL. (2017/08/11). </w:t>
      </w:r>
      <w:r w:rsidRPr="00F4307E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VIDA: ANTES Y AHORA. </w:t>
      </w:r>
      <w:r w:rsidRPr="00F4307E">
        <w:rPr>
          <w:rFonts w:ascii="Arial Narrow" w:eastAsia="Arial Narrow" w:hAnsi="Arial Narrow" w:cs="Arial Narrow"/>
          <w:color w:val="0F0F0F"/>
        </w:rPr>
        <w:t xml:space="preserve">[Archivo de video]. Recuperado de </w:t>
      </w:r>
      <w:hyperlink r:id="rId14" w:history="1">
        <w:r w:rsidRPr="003B41AD">
          <w:rPr>
            <w:rStyle w:val="Hipervnculo"/>
            <w:rFonts w:ascii="Arial Narrow" w:eastAsia="Arial Narrow" w:hAnsi="Arial Narrow" w:cs="Arial Narrow"/>
          </w:rPr>
          <w:t>https://www.youtube.com/watch?v=V_kUF6VPz7M</w:t>
        </w:r>
      </w:hyperlink>
      <w:r>
        <w:rPr>
          <w:rFonts w:ascii="Arial Narrow" w:eastAsia="Arial Narrow" w:hAnsi="Arial Narrow" w:cs="Arial Narrow"/>
          <w:color w:val="0F0F0F"/>
        </w:rPr>
        <w:t xml:space="preserve"> </w:t>
      </w:r>
    </w:p>
    <w:p w14:paraId="651265CB" w14:textId="77777777" w:rsidR="00F4307E" w:rsidRDefault="00F4307E" w:rsidP="00F4307E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color w:val="0F0F0F"/>
        </w:rPr>
      </w:pPr>
    </w:p>
    <w:p w14:paraId="1C549248" w14:textId="3368574D" w:rsidR="00446C5C" w:rsidRPr="00B35760" w:rsidRDefault="00F4307E" w:rsidP="00B35760">
      <w:pPr>
        <w:pStyle w:val="Prrafodelista"/>
        <w:spacing w:line="360" w:lineRule="auto"/>
        <w:ind w:left="360"/>
        <w:rPr>
          <w:rFonts w:ascii="Arial Narrow" w:eastAsia="Arial Narrow" w:hAnsi="Arial Narrow" w:cs="Arial Narrow"/>
          <w:b/>
          <w:bCs/>
          <w:color w:val="000000"/>
          <w:highlight w:val="white"/>
          <w:lang w:val="es-419"/>
        </w:rPr>
      </w:pPr>
      <w:r w:rsidRPr="00F4307E">
        <w:rPr>
          <w:rFonts w:ascii="Arial Narrow" w:eastAsia="Arial Narrow" w:hAnsi="Arial Narrow" w:cs="Arial Narrow"/>
          <w:color w:val="000000"/>
          <w:highlight w:val="white"/>
        </w:rPr>
        <w:lastRenderedPageBreak/>
        <w:t xml:space="preserve">Mis Ideas En Video. (2017/06/21). </w:t>
      </w:r>
      <w:r w:rsidRPr="00F4307E">
        <w:rPr>
          <w:rFonts w:ascii="Arial Narrow" w:eastAsia="Arial Narrow" w:hAnsi="Arial Narrow" w:cs="Arial Narrow"/>
          <w:color w:val="000000"/>
          <w:highlight w:val="white"/>
          <w:lang w:val="es-419"/>
        </w:rPr>
        <w:t xml:space="preserve">Adaptación al Cambio. </w:t>
      </w:r>
      <w:r w:rsidRPr="00F4307E">
        <w:rPr>
          <w:rFonts w:ascii="Arial Narrow" w:eastAsia="Arial Narrow" w:hAnsi="Arial Narrow" w:cs="Arial Narrow"/>
          <w:color w:val="0F0F0F"/>
        </w:rPr>
        <w:t>[Archivo de video]. Recuperado de</w:t>
      </w:r>
      <w:r>
        <w:rPr>
          <w:rFonts w:ascii="Arial Narrow" w:eastAsia="Arial Narrow" w:hAnsi="Arial Narrow" w:cs="Arial Narrow"/>
          <w:color w:val="0F0F0F"/>
        </w:rPr>
        <w:t xml:space="preserve"> </w:t>
      </w:r>
      <w:hyperlink r:id="rId15" w:history="1">
        <w:r w:rsidRPr="003B41AD">
          <w:rPr>
            <w:rStyle w:val="Hipervnculo"/>
            <w:rFonts w:ascii="Arial Narrow" w:eastAsia="Arial Narrow" w:hAnsi="Arial Narrow" w:cs="Arial Narrow"/>
          </w:rPr>
          <w:t>https://www.youtube.com/watch?v=uzEb70MmBwI</w:t>
        </w:r>
      </w:hyperlink>
      <w:r>
        <w:rPr>
          <w:rFonts w:ascii="Arial Narrow" w:eastAsia="Arial Narrow" w:hAnsi="Arial Narrow" w:cs="Arial Narrow"/>
          <w:color w:val="0F0F0F"/>
        </w:rPr>
        <w:t xml:space="preserve"> </w:t>
      </w:r>
    </w:p>
    <w:sectPr w:rsidR="00446C5C" w:rsidRPr="00B35760">
      <w:headerReference w:type="default" r:id="rId16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AC84BF" w14:textId="77777777" w:rsidR="001774B3" w:rsidRDefault="001774B3">
      <w:pPr>
        <w:spacing w:after="0" w:line="240" w:lineRule="auto"/>
      </w:pPr>
      <w:r>
        <w:separator/>
      </w:r>
    </w:p>
  </w:endnote>
  <w:endnote w:type="continuationSeparator" w:id="0">
    <w:p w14:paraId="737F33B9" w14:textId="77777777" w:rsidR="001774B3" w:rsidRDefault="001774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F57EA29D-6549-4BF0-9464-D93EA6B2F5E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5BEF31B-7710-43B5-9C68-A45227C258B4}"/>
    <w:embedBold r:id="rId3" w:fontKey="{65089FF2-E5DD-42DC-97F1-ADA9675913C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AB670A5-D1CA-4A99-84E6-6A319CA400B5}"/>
    <w:embedItalic r:id="rId5" w:fontKey="{449659D3-0F12-45BD-9D8E-3994D887806A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9ABB1D6E-7789-47FB-A892-30A392523DF1}"/>
    <w:embedBold r:id="rId7" w:fontKey="{2BB33D38-389F-45C2-87F7-174A58F86ECF}"/>
    <w:embedItalic r:id="rId8" w:fontKey="{04399EAB-1DEC-42E2-ABA2-1F5A610F00FC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9" w:fontKey="{91494D83-295E-420F-B3A0-6EF97CD257A7}"/>
    <w:embedBold r:id="rId10" w:fontKey="{BC64CCF9-7C15-493A-8B19-1D038A3BB70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8369EF98-44E0-4C1E-8B9D-1CDA2B73335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D3BE5E" w14:textId="77777777" w:rsidR="001774B3" w:rsidRDefault="001774B3">
      <w:pPr>
        <w:spacing w:after="0" w:line="240" w:lineRule="auto"/>
      </w:pPr>
      <w:r>
        <w:separator/>
      </w:r>
    </w:p>
  </w:footnote>
  <w:footnote w:type="continuationSeparator" w:id="0">
    <w:p w14:paraId="390FB02B" w14:textId="77777777" w:rsidR="001774B3" w:rsidRDefault="001774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E87C80" w14:textId="77777777" w:rsidR="00446C5C" w:rsidRDefault="001774B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rFonts w:ascii="Trebuchet MS" w:eastAsia="Trebuchet MS" w:hAnsi="Trebuchet MS" w:cs="Trebuchet MS"/>
        <w:b/>
        <w:noProof/>
        <w:color w:val="000000"/>
        <w:sz w:val="30"/>
        <w:szCs w:val="30"/>
        <w:lang w:val="en-US"/>
      </w:rPr>
      <w:drawing>
        <wp:anchor distT="0" distB="0" distL="114300" distR="114300" simplePos="0" relativeHeight="251658240" behindDoc="0" locked="0" layoutInCell="1" hidden="0" allowOverlap="1" wp14:anchorId="198D20B6" wp14:editId="562C988B">
          <wp:simplePos x="0" y="0"/>
          <wp:positionH relativeFrom="margin">
            <wp:posOffset>4695825</wp:posOffset>
          </wp:positionH>
          <wp:positionV relativeFrom="margin">
            <wp:posOffset>-507997</wp:posOffset>
          </wp:positionV>
          <wp:extent cx="1476375" cy="695325"/>
          <wp:effectExtent l="0" t="0" r="0" b="0"/>
          <wp:wrapSquare wrapText="bothSides" distT="0" distB="0" distL="114300" distR="11430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6375" cy="695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BE5D12"/>
    <w:multiLevelType w:val="multilevel"/>
    <w:tmpl w:val="A7D89A8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707805"/>
    <w:multiLevelType w:val="multilevel"/>
    <w:tmpl w:val="367207A8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1C6310C"/>
    <w:multiLevelType w:val="hybridMultilevel"/>
    <w:tmpl w:val="AE3CD6D6"/>
    <w:lvl w:ilvl="0" w:tplc="5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EEB2F0B"/>
    <w:multiLevelType w:val="multilevel"/>
    <w:tmpl w:val="D48CA996"/>
    <w:lvl w:ilvl="0">
      <w:start w:val="4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6C5C"/>
    <w:rsid w:val="000C1FCF"/>
    <w:rsid w:val="001774B3"/>
    <w:rsid w:val="00446C5C"/>
    <w:rsid w:val="00475CE5"/>
    <w:rsid w:val="005650D4"/>
    <w:rsid w:val="0074414F"/>
    <w:rsid w:val="007B35BF"/>
    <w:rsid w:val="009565D3"/>
    <w:rsid w:val="00B35760"/>
    <w:rsid w:val="00D24114"/>
    <w:rsid w:val="00F43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CC92BF"/>
  <w15:docId w15:val="{4581FEDF-24F0-40AC-ACB9-515567617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419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781D"/>
    <w:rPr>
      <w:rFonts w:cs="Times New Roman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34"/>
    <w:qFormat/>
    <w:rsid w:val="0023781D"/>
    <w:pPr>
      <w:ind w:left="720"/>
      <w:contextualSpacing/>
    </w:pPr>
  </w:style>
  <w:style w:type="character" w:styleId="Hipervnculo">
    <w:name w:val="Hyperlink"/>
    <w:uiPriority w:val="99"/>
    <w:unhideWhenUsed/>
    <w:rsid w:val="0023781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23781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GB" w:eastAsia="ja-JP"/>
    </w:rPr>
  </w:style>
  <w:style w:type="paragraph" w:styleId="Encabezado">
    <w:name w:val="header"/>
    <w:basedOn w:val="Normal"/>
    <w:link w:val="Encabezado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Piedepgina">
    <w:name w:val="footer"/>
    <w:basedOn w:val="Normal"/>
    <w:link w:val="PiedepginaCar"/>
    <w:uiPriority w:val="99"/>
    <w:unhideWhenUsed/>
    <w:rsid w:val="00E656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65684"/>
    <w:rPr>
      <w:rFonts w:ascii="Calibri" w:eastAsia="Calibri" w:hAnsi="Calibri" w:cs="Times New Roman"/>
      <w:lang w:val="es-CO" w:eastAsia="en-U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A7132B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rsid w:val="00EB62DE"/>
    <w:rPr>
      <w:rFonts w:cs="Times New Roman"/>
      <w:b/>
      <w:sz w:val="48"/>
      <w:szCs w:val="48"/>
      <w:lang w:eastAsia="en-US"/>
    </w:rPr>
  </w:style>
  <w:style w:type="character" w:customStyle="1" w:styleId="yt-core-attributed-string">
    <w:name w:val="yt-core-attributed-string"/>
    <w:basedOn w:val="Fuentedeprrafopredeter"/>
    <w:rsid w:val="00C93191"/>
  </w:style>
  <w:style w:type="character" w:styleId="Hipervnculovisitado">
    <w:name w:val="FollowedHyperlink"/>
    <w:basedOn w:val="Fuentedeprrafopredeter"/>
    <w:uiPriority w:val="99"/>
    <w:semiHidden/>
    <w:unhideWhenUsed/>
    <w:rsid w:val="00E37928"/>
    <w:rPr>
      <w:color w:val="954F72" w:themeColor="followed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7441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3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43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3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82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5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95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1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WLEKHwlrm50" TargetMode="External"/><Relationship Id="rId13" Type="http://schemas.openxmlformats.org/officeDocument/2006/relationships/hyperlink" Target="https://www.youtube.com/watch?v=uT5D3UT7Feo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tDb4gfVTwH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FHMr7bK4NKc&amp;t=22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uzEb70MmBwI" TargetMode="External"/><Relationship Id="rId10" Type="http://schemas.openxmlformats.org/officeDocument/2006/relationships/hyperlink" Target="https://www.youtube.com/watch?v=VuZs6JkLKD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mCKKnbJUlPs" TargetMode="External"/><Relationship Id="rId14" Type="http://schemas.openxmlformats.org/officeDocument/2006/relationships/hyperlink" Target="https://www.youtube.com/watch?v=V_kUF6VPz7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4KaFJoDfVFHIuqxVcR/SP9lv4Mg==">CgMxLjAyCWguMzBqMHpsbDgAciExZDdLbXJLVDR1OElQaHgwSkFaSUZOclg5bzlMaE1rYkQ=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602</Words>
  <Characters>3437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Classroom 166</dc:creator>
  <cp:lastModifiedBy>Estudiante</cp:lastModifiedBy>
  <cp:revision>3</cp:revision>
  <dcterms:created xsi:type="dcterms:W3CDTF">2024-09-25T02:41:00Z</dcterms:created>
  <dcterms:modified xsi:type="dcterms:W3CDTF">2024-10-01T18:06:00Z</dcterms:modified>
</cp:coreProperties>
</file>